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D6" w:rsidRDefault="00F56A56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F042D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-154305</wp:posOffset>
            </wp:positionV>
            <wp:extent cx="1209675" cy="408940"/>
            <wp:effectExtent l="0" t="0" r="9525" b="0"/>
            <wp:wrapThrough wrapText="bothSides">
              <wp:wrapPolygon edited="0">
                <wp:start x="0" y="0"/>
                <wp:lineTo x="0" y="20124"/>
                <wp:lineTo x="21430" y="20124"/>
                <wp:lineTo x="21430" y="0"/>
                <wp:lineTo x="0" y="0"/>
              </wp:wrapPolygon>
            </wp:wrapThrough>
            <wp:docPr id="2" name="Picture 2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2D6" w:rsidRDefault="00F042D6">
      <w:pPr>
        <w:rPr>
          <w:rFonts w:ascii="Calibri" w:hAnsi="Calibri" w:cs="Calibri"/>
          <w:sz w:val="22"/>
          <w:szCs w:val="22"/>
        </w:rPr>
      </w:pPr>
    </w:p>
    <w:p w:rsidR="006F24E2" w:rsidRPr="00F042D6" w:rsidRDefault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Principles of Engineering </w:t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  <w:t>Name ____________________</w:t>
      </w:r>
    </w:p>
    <w:p w:rsidR="003577B2" w:rsidRPr="00F042D6" w:rsidRDefault="003577B2">
      <w:pPr>
        <w:rPr>
          <w:rFonts w:ascii="Calibri" w:hAnsi="Calibri" w:cs="Calibri"/>
          <w:sz w:val="22"/>
          <w:szCs w:val="22"/>
        </w:rPr>
      </w:pPr>
    </w:p>
    <w:p w:rsidR="003577B2" w:rsidRPr="00F042D6" w:rsidRDefault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Unit 1.1 – Mechanisms – Study Guide</w:t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Pr="00F042D6">
        <w:rPr>
          <w:rFonts w:ascii="Calibri" w:hAnsi="Calibri" w:cs="Calibri"/>
          <w:sz w:val="22"/>
          <w:szCs w:val="22"/>
        </w:rPr>
        <w:tab/>
      </w:r>
      <w:r w:rsidR="004168F0" w:rsidRPr="00F042D6">
        <w:rPr>
          <w:rFonts w:ascii="Calibri" w:hAnsi="Calibri" w:cs="Calibri"/>
          <w:sz w:val="22"/>
          <w:szCs w:val="22"/>
        </w:rPr>
        <w:t>Date ____________ Period ___</w:t>
      </w:r>
    </w:p>
    <w:p w:rsidR="003577B2" w:rsidRPr="00F042D6" w:rsidRDefault="003577B2">
      <w:pPr>
        <w:rPr>
          <w:rFonts w:ascii="Calibri" w:hAnsi="Calibri" w:cs="Calibri"/>
          <w:sz w:val="22"/>
          <w:szCs w:val="22"/>
        </w:rPr>
      </w:pPr>
    </w:p>
    <w:p w:rsidR="006213CD" w:rsidRPr="00F042D6" w:rsidRDefault="003577B2" w:rsidP="003577B2">
      <w:pPr>
        <w:rPr>
          <w:rFonts w:ascii="Calibri" w:hAnsi="Calibri" w:cs="Calibri"/>
          <w:sz w:val="22"/>
          <w:szCs w:val="22"/>
          <w:u w:val="single"/>
        </w:rPr>
      </w:pPr>
      <w:bookmarkStart w:id="1" w:name="Concepts"/>
      <w:r w:rsidRPr="00F042D6">
        <w:rPr>
          <w:rFonts w:ascii="Calibri" w:hAnsi="Calibri" w:cs="Calibri"/>
          <w:sz w:val="22"/>
          <w:szCs w:val="22"/>
          <w:u w:val="single"/>
        </w:rPr>
        <w:t xml:space="preserve">Concepts </w:t>
      </w:r>
      <w:bookmarkEnd w:id="1"/>
    </w:p>
    <w:p w:rsidR="003577B2" w:rsidRPr="00F042D6" w:rsidRDefault="003577B2" w:rsidP="003577B2">
      <w:pPr>
        <w:ind w:left="720" w:hanging="720"/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1.    </w:t>
      </w:r>
      <w:r w:rsidRPr="00F042D6">
        <w:rPr>
          <w:rFonts w:ascii="Calibri" w:hAnsi="Calibri" w:cs="Calibri"/>
          <w:sz w:val="22"/>
          <w:szCs w:val="22"/>
        </w:rPr>
        <w:tab/>
        <w:t>Engineers and engineering technologists apply math, science, and discipline-specific skills to solve problems.</w:t>
      </w:r>
    </w:p>
    <w:p w:rsidR="003577B2" w:rsidRPr="00F042D6" w:rsidRDefault="003577B2" w:rsidP="003577B2">
      <w:pPr>
        <w:ind w:left="720" w:hanging="720"/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2.    </w:t>
      </w:r>
      <w:r w:rsidRPr="00F042D6">
        <w:rPr>
          <w:rFonts w:ascii="Calibri" w:hAnsi="Calibri" w:cs="Calibri"/>
          <w:sz w:val="22"/>
          <w:szCs w:val="22"/>
        </w:rPr>
        <w:tab/>
        <w:t>Engineering and engineering technology careers offer creative job opportunities for individuals with a wide variety of backgrounds and goals.</w:t>
      </w:r>
    </w:p>
    <w:p w:rsidR="003577B2" w:rsidRPr="00F042D6" w:rsidRDefault="003577B2" w:rsidP="003577B2">
      <w:pPr>
        <w:ind w:left="720" w:hanging="720"/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3.    </w:t>
      </w:r>
      <w:r w:rsidRPr="00F042D6">
        <w:rPr>
          <w:rFonts w:ascii="Calibri" w:hAnsi="Calibri" w:cs="Calibri"/>
          <w:sz w:val="22"/>
          <w:szCs w:val="22"/>
        </w:rPr>
        <w:tab/>
        <w:t>Technical communication can be accomplished in oral, written, and visual forms and must be organized in a clear and concise manner.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4.    </w:t>
      </w:r>
      <w:r w:rsidRPr="00F042D6">
        <w:rPr>
          <w:rFonts w:ascii="Calibri" w:hAnsi="Calibri" w:cs="Calibri"/>
          <w:sz w:val="22"/>
          <w:szCs w:val="22"/>
        </w:rPr>
        <w:tab/>
        <w:t>Most mechanisms are composed of gears, sprockets, pulley systems, and simple machines.</w:t>
      </w:r>
    </w:p>
    <w:p w:rsidR="003577B2" w:rsidRPr="00F042D6" w:rsidRDefault="003577B2" w:rsidP="003577B2">
      <w:pPr>
        <w:ind w:left="720" w:hanging="720"/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5.    </w:t>
      </w:r>
      <w:r w:rsidRPr="00F042D6">
        <w:rPr>
          <w:rFonts w:ascii="Calibri" w:hAnsi="Calibri" w:cs="Calibri"/>
          <w:sz w:val="22"/>
          <w:szCs w:val="22"/>
        </w:rPr>
        <w:tab/>
        <w:t>Mechanisms are used to redirect energy within a system by manipulating force, speed, and distance.</w:t>
      </w:r>
    </w:p>
    <w:p w:rsidR="003577B2" w:rsidRPr="00F042D6" w:rsidRDefault="003577B2" w:rsidP="003577B2">
      <w:pPr>
        <w:ind w:left="720" w:hanging="720"/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6.    </w:t>
      </w:r>
      <w:r w:rsidRPr="00F042D6">
        <w:rPr>
          <w:rFonts w:ascii="Calibri" w:hAnsi="Calibri" w:cs="Calibri"/>
          <w:sz w:val="22"/>
          <w:szCs w:val="22"/>
        </w:rPr>
        <w:tab/>
        <w:t>Mechanical advantage ratios mathematically evaluate input work versus output work of mechanisms.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  <w:u w:val="single"/>
        </w:rPr>
      </w:pPr>
      <w:r w:rsidRPr="00F042D6">
        <w:rPr>
          <w:rFonts w:ascii="Calibri" w:hAnsi="Calibri" w:cs="Calibri"/>
          <w:sz w:val="22"/>
          <w:szCs w:val="22"/>
          <w:u w:val="single"/>
        </w:rPr>
        <w:t>Performance Objectives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It is expected that students will: 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Differentiate between engineering and engineering technology.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Conduct a professional interview and reflect on it in writing.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Identify and differentiate among different engineering disciplines.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Measure forces and distances related to mechanisms.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Distinguish between the six simple machines, their attributes, and components.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Calculate mechanical advantage and drive ratios of mechanisms.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Design, create, and test gear, pulley, and sprocket systems.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Calculate work and power in mechanical systems.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Determine efficiency in a mechanical system.</w:t>
      </w:r>
    </w:p>
    <w:p w:rsidR="003577B2" w:rsidRPr="00F042D6" w:rsidRDefault="003577B2" w:rsidP="003577B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>Design, create, test, and evaluate a compound machine design.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bookmarkStart w:id="2" w:name="EssentialQuestions"/>
    </w:p>
    <w:p w:rsidR="003577B2" w:rsidRPr="00F042D6" w:rsidRDefault="003577B2" w:rsidP="003577B2">
      <w:pPr>
        <w:rPr>
          <w:rFonts w:ascii="Calibri" w:hAnsi="Calibri" w:cs="Calibri"/>
          <w:sz w:val="22"/>
          <w:szCs w:val="22"/>
          <w:u w:val="single"/>
        </w:rPr>
      </w:pPr>
      <w:r w:rsidRPr="00F042D6">
        <w:rPr>
          <w:rFonts w:ascii="Calibri" w:hAnsi="Calibri" w:cs="Calibri"/>
          <w:sz w:val="22"/>
          <w:szCs w:val="22"/>
          <w:u w:val="single"/>
        </w:rPr>
        <w:t>Essential Questions</w:t>
      </w:r>
      <w:bookmarkEnd w:id="2"/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1.    </w:t>
      </w:r>
      <w:r w:rsidRPr="00F042D6">
        <w:rPr>
          <w:rFonts w:ascii="Calibri" w:hAnsi="Calibri" w:cs="Calibri"/>
          <w:sz w:val="22"/>
          <w:szCs w:val="22"/>
        </w:rPr>
        <w:tab/>
        <w:t>Why is it important to begin considering career paths during high school?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2.    </w:t>
      </w:r>
      <w:r w:rsidRPr="00F042D6">
        <w:rPr>
          <w:rFonts w:ascii="Calibri" w:hAnsi="Calibri" w:cs="Calibri"/>
          <w:sz w:val="22"/>
          <w:szCs w:val="22"/>
        </w:rPr>
        <w:tab/>
        <w:t>What career opportunities are available to match your specific interests?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3.    </w:t>
      </w:r>
      <w:r w:rsidRPr="00F042D6">
        <w:rPr>
          <w:rFonts w:ascii="Calibri" w:hAnsi="Calibri" w:cs="Calibri"/>
          <w:sz w:val="22"/>
          <w:szCs w:val="22"/>
        </w:rPr>
        <w:tab/>
        <w:t>What are some current applications of simple machines, gears, pulleys, and sprockets?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4.    </w:t>
      </w:r>
      <w:r w:rsidRPr="00F042D6">
        <w:rPr>
          <w:rFonts w:ascii="Calibri" w:hAnsi="Calibri" w:cs="Calibri"/>
          <w:sz w:val="22"/>
          <w:szCs w:val="22"/>
        </w:rPr>
        <w:tab/>
        <w:t>What are some strategies that can be used to make everyday mechanisms more efficient?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5.    </w:t>
      </w:r>
      <w:r w:rsidRPr="00F042D6">
        <w:rPr>
          <w:rFonts w:ascii="Calibri" w:hAnsi="Calibri" w:cs="Calibri"/>
          <w:sz w:val="22"/>
          <w:szCs w:val="22"/>
        </w:rPr>
        <w:tab/>
        <w:t>What are the trade-offs of mechanical advantage related to design?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sz w:val="22"/>
          <w:szCs w:val="22"/>
        </w:rPr>
        <w:t xml:space="preserve">6.    </w:t>
      </w:r>
      <w:r w:rsidRPr="00F042D6">
        <w:rPr>
          <w:rFonts w:ascii="Calibri" w:hAnsi="Calibri" w:cs="Calibri"/>
          <w:sz w:val="22"/>
          <w:szCs w:val="22"/>
        </w:rPr>
        <w:tab/>
        <w:t>Why must efficiency be calculated and understood during the design process?</w:t>
      </w:r>
    </w:p>
    <w:p w:rsidR="003577B2" w:rsidRPr="00F042D6" w:rsidRDefault="003577B2">
      <w:pPr>
        <w:rPr>
          <w:rFonts w:ascii="Calibri" w:hAnsi="Calibri" w:cs="Calibri"/>
          <w:sz w:val="22"/>
          <w:szCs w:val="22"/>
        </w:rPr>
      </w:pPr>
    </w:p>
    <w:p w:rsidR="003577B2" w:rsidRPr="00F042D6" w:rsidRDefault="003577B2">
      <w:pPr>
        <w:rPr>
          <w:rFonts w:ascii="Calibri" w:hAnsi="Calibri" w:cs="Calibri"/>
          <w:sz w:val="22"/>
          <w:szCs w:val="22"/>
          <w:u w:val="single"/>
        </w:rPr>
      </w:pPr>
      <w:r w:rsidRPr="00F042D6">
        <w:rPr>
          <w:rFonts w:ascii="Calibri" w:hAnsi="Calibri" w:cs="Calibri"/>
          <w:sz w:val="22"/>
          <w:szCs w:val="22"/>
          <w:u w:val="single"/>
        </w:rPr>
        <w:t>Vocabulary</w:t>
      </w:r>
    </w:p>
    <w:p w:rsidR="003577B2" w:rsidRPr="00F042D6" w:rsidRDefault="003577B2" w:rsidP="003577B2">
      <w:pPr>
        <w:rPr>
          <w:rFonts w:ascii="Calibri" w:hAnsi="Calibri" w:cs="Calibri"/>
          <w:bCs/>
          <w:sz w:val="22"/>
          <w:szCs w:val="22"/>
        </w:rPr>
      </w:pPr>
    </w:p>
    <w:p w:rsidR="003577B2" w:rsidRPr="00F042D6" w:rsidRDefault="003577B2" w:rsidP="003577B2">
      <w:pPr>
        <w:rPr>
          <w:rFonts w:ascii="Calibri" w:hAnsi="Calibri" w:cs="Calibri"/>
          <w:bCs/>
          <w:sz w:val="22"/>
          <w:szCs w:val="22"/>
        </w:rPr>
        <w:sectPr w:rsidR="003577B2" w:rsidRPr="00F042D6" w:rsidSect="00F042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ABET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Actual Mechanical Advantage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Belt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 xml:space="preserve">Career 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Chain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Effort Force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Efficiency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Friction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Fulcrum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Gear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Ideal Mechanical Advantage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Idler Gear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Inclined Plane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Lever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Mechanism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Moment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Pitch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Pulley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Resistance Force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Screw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Simple Machine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Sprocket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Static Equilibrium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Technical Communication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Torque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Wedge</w:t>
      </w:r>
    </w:p>
    <w:p w:rsidR="003577B2" w:rsidRPr="00F042D6" w:rsidRDefault="003577B2" w:rsidP="003577B2">
      <w:pPr>
        <w:rPr>
          <w:rFonts w:ascii="Calibri" w:hAnsi="Calibri" w:cs="Calibri"/>
          <w:sz w:val="22"/>
          <w:szCs w:val="22"/>
        </w:rPr>
      </w:pPr>
      <w:r w:rsidRPr="00F042D6">
        <w:rPr>
          <w:rFonts w:ascii="Calibri" w:hAnsi="Calibri" w:cs="Calibri"/>
          <w:bCs/>
          <w:sz w:val="22"/>
          <w:szCs w:val="22"/>
        </w:rPr>
        <w:t>Wheel and Axle</w:t>
      </w:r>
    </w:p>
    <w:p w:rsidR="003577B2" w:rsidRPr="00F042D6" w:rsidRDefault="003577B2">
      <w:pPr>
        <w:rPr>
          <w:rFonts w:ascii="Calibri" w:hAnsi="Calibri" w:cs="Calibri"/>
          <w:sz w:val="22"/>
          <w:szCs w:val="22"/>
        </w:rPr>
        <w:sectPr w:rsidR="003577B2" w:rsidRPr="00F042D6" w:rsidSect="003577B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577B2" w:rsidRPr="00A14CA9" w:rsidRDefault="003577B2">
      <w:pPr>
        <w:rPr>
          <w:rFonts w:ascii="Calibri" w:hAnsi="Calibri" w:cs="Calibri"/>
          <w:sz w:val="22"/>
          <w:szCs w:val="22"/>
        </w:rPr>
      </w:pPr>
    </w:p>
    <w:sectPr w:rsidR="003577B2" w:rsidRPr="00A14CA9" w:rsidSect="003577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86E"/>
    <w:multiLevelType w:val="hybridMultilevel"/>
    <w:tmpl w:val="DD4A116E"/>
    <w:lvl w:ilvl="0" w:tplc="56FA26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2"/>
    <w:rsid w:val="000D5435"/>
    <w:rsid w:val="002E6062"/>
    <w:rsid w:val="003577B2"/>
    <w:rsid w:val="004168F0"/>
    <w:rsid w:val="00553BBF"/>
    <w:rsid w:val="006213CD"/>
    <w:rsid w:val="006F24E2"/>
    <w:rsid w:val="00706911"/>
    <w:rsid w:val="0076365C"/>
    <w:rsid w:val="00A14CA9"/>
    <w:rsid w:val="00F042D6"/>
    <w:rsid w:val="00F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B6070F-68BC-4A1B-904F-888AE42B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ctivitySectionCharChar">
    <w:name w:val="ActivitySection Char Char"/>
    <w:link w:val="ActivitySection"/>
    <w:rsid w:val="003577B2"/>
    <w:rPr>
      <w:rFonts w:ascii="Arial" w:hAnsi="Arial"/>
      <w:b/>
      <w:bCs/>
      <w:lang w:bidi="ar-SA"/>
    </w:rPr>
  </w:style>
  <w:style w:type="paragraph" w:customStyle="1" w:styleId="ActivitySection">
    <w:name w:val="ActivitySection"/>
    <w:basedOn w:val="Normal"/>
    <w:link w:val="ActivitySectionCharChar"/>
    <w:rsid w:val="003577B2"/>
    <w:pPr>
      <w:spacing w:after="120"/>
    </w:pPr>
    <w:rPr>
      <w:b/>
      <w:bCs/>
      <w:lang w:val="x-none" w:eastAsia="x-none"/>
    </w:rPr>
  </w:style>
  <w:style w:type="paragraph" w:customStyle="1" w:styleId="ActivityNumbers">
    <w:name w:val="Activity Numbers"/>
    <w:basedOn w:val="Normal"/>
    <w:rsid w:val="003577B2"/>
    <w:pPr>
      <w:spacing w:after="120"/>
      <w:ind w:left="720" w:hanging="360"/>
    </w:pPr>
    <w:rPr>
      <w:rFonts w:cs="Arial"/>
      <w:sz w:val="24"/>
      <w:szCs w:val="24"/>
    </w:rPr>
  </w:style>
  <w:style w:type="character" w:customStyle="1" w:styleId="activitybulletChar">
    <w:name w:val="activity bullet Char"/>
    <w:link w:val="activitybullet"/>
    <w:rsid w:val="003577B2"/>
    <w:rPr>
      <w:rFonts w:ascii="Arial" w:hAnsi="Arial"/>
      <w:lang w:bidi="ar-SA"/>
    </w:rPr>
  </w:style>
  <w:style w:type="paragraph" w:customStyle="1" w:styleId="activitybullet">
    <w:name w:val="activity bullet"/>
    <w:basedOn w:val="Normal"/>
    <w:link w:val="activitybulletChar"/>
    <w:rsid w:val="003577B2"/>
    <w:pPr>
      <w:spacing w:after="60"/>
      <w:ind w:left="1296" w:hanging="216"/>
    </w:pPr>
    <w:rPr>
      <w:lang w:val="x-none" w:eastAsia="x-none"/>
    </w:rPr>
  </w:style>
  <w:style w:type="paragraph" w:customStyle="1" w:styleId="activitybulletCxSpMiddle">
    <w:name w:val="activity bulletCxSpMiddle"/>
    <w:basedOn w:val="Normal"/>
    <w:rsid w:val="003577B2"/>
    <w:pPr>
      <w:ind w:left="1296" w:hanging="216"/>
    </w:pPr>
    <w:rPr>
      <w:rFonts w:cs="Arial"/>
      <w:sz w:val="24"/>
      <w:szCs w:val="24"/>
    </w:rPr>
  </w:style>
  <w:style w:type="paragraph" w:customStyle="1" w:styleId="activitybulletCxSpLast">
    <w:name w:val="activity bulletCxSpLast"/>
    <w:basedOn w:val="Normal"/>
    <w:rsid w:val="003577B2"/>
    <w:pPr>
      <w:spacing w:after="60"/>
      <w:ind w:left="1296" w:hanging="216"/>
    </w:pPr>
    <w:rPr>
      <w:rFonts w:cs="Arial"/>
      <w:sz w:val="24"/>
      <w:szCs w:val="24"/>
    </w:rPr>
  </w:style>
  <w:style w:type="paragraph" w:customStyle="1" w:styleId="Perobj">
    <w:name w:val="Perobj"/>
    <w:basedOn w:val="Normal"/>
    <w:rsid w:val="003577B2"/>
    <w:pPr>
      <w:spacing w:after="120"/>
      <w:ind w:firstLine="360"/>
    </w:pPr>
    <w:rPr>
      <w:rFonts w:cs="Arial"/>
      <w:i/>
      <w:iCs/>
      <w:sz w:val="24"/>
      <w:szCs w:val="24"/>
    </w:rPr>
  </w:style>
  <w:style w:type="character" w:customStyle="1" w:styleId="KeyTerm">
    <w:name w:val="KeyTerm"/>
    <w:rsid w:val="003577B2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Engineering</vt:lpstr>
    </vt:vector>
  </TitlesOfParts>
  <Company>RUSD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Engineering</dc:title>
  <dc:subject/>
  <dc:creator>Mike Martin</dc:creator>
  <cp:keywords/>
  <cp:lastModifiedBy>Groller, Seth</cp:lastModifiedBy>
  <cp:revision>2</cp:revision>
  <cp:lastPrinted>2014-07-29T17:16:00Z</cp:lastPrinted>
  <dcterms:created xsi:type="dcterms:W3CDTF">2017-05-16T16:01:00Z</dcterms:created>
  <dcterms:modified xsi:type="dcterms:W3CDTF">2017-05-16T16:01:00Z</dcterms:modified>
</cp:coreProperties>
</file>