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A8E" w:rsidRDefault="006B4352" w:rsidP="000B7A8E">
      <w:pPr>
        <w:pStyle w:val="Picture"/>
      </w:pPr>
      <w:r>
        <w:rPr>
          <w:noProof/>
          <w:color w:val="002060"/>
          <w:sz w:val="40"/>
        </w:rPr>
        <w:drawing>
          <wp:inline distT="0" distB="0" distL="0" distR="0" wp14:anchorId="127775F2" wp14:editId="0BF47000">
            <wp:extent cx="2638425" cy="457200"/>
            <wp:effectExtent l="0" t="0" r="9525" b="0"/>
            <wp:docPr id="1" name="Picture 1" descr="C:\Users\lsmith\Dropbox\2014-15 Curriculum Release\Templates\Logos\PLTW_Enginee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Dropbox\2014-15 Curriculum Release\Templates\Logos\PLTW_Engineering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425" cy="457200"/>
                    </a:xfrm>
                    <a:prstGeom prst="rect">
                      <a:avLst/>
                    </a:prstGeom>
                    <a:noFill/>
                    <a:ln>
                      <a:noFill/>
                    </a:ln>
                  </pic:spPr>
                </pic:pic>
              </a:graphicData>
            </a:graphic>
          </wp:inline>
        </w:drawing>
      </w:r>
    </w:p>
    <w:p w:rsidR="002F0040" w:rsidRDefault="006B4352" w:rsidP="002F0040">
      <w:pPr>
        <w:pStyle w:val="ActivitySection"/>
        <w:spacing w:before="0"/>
        <w:rPr>
          <w:color w:val="002B52"/>
          <w:sz w:val="40"/>
          <w:szCs w:val="48"/>
        </w:rPr>
      </w:pPr>
      <w:r w:rsidRPr="006B4352">
        <w:rPr>
          <w:color w:val="002B52"/>
          <w:sz w:val="40"/>
          <w:szCs w:val="48"/>
        </w:rPr>
        <w:t>Project 1.3.4 Renewable Insulation</w:t>
      </w:r>
    </w:p>
    <w:p w:rsidR="006B4352" w:rsidRPr="006B4352" w:rsidRDefault="006B4352" w:rsidP="002F0040">
      <w:pPr>
        <w:pStyle w:val="ActivitySection"/>
        <w:spacing w:before="0"/>
        <w:rPr>
          <w:sz w:val="28"/>
          <w:szCs w:val="28"/>
        </w:rPr>
      </w:pPr>
    </w:p>
    <w:p w:rsidR="00767CA2" w:rsidRDefault="00376551" w:rsidP="002F0040">
      <w:pPr>
        <w:pStyle w:val="ActivitySection"/>
        <w:spacing w:before="0"/>
      </w:pPr>
      <w:r w:rsidRPr="006B4352">
        <w:rPr>
          <w:sz w:val="28"/>
        </w:rPr>
        <w:t>Introduction</w:t>
      </w:r>
    </w:p>
    <w:p w:rsidR="00AC6246" w:rsidRDefault="007708D6" w:rsidP="00AC6246">
      <w:pPr>
        <w:pStyle w:val="ActivityBody"/>
      </w:pPr>
      <w:r>
        <w:t>The largest amount of e</w:t>
      </w:r>
      <w:r w:rsidR="002365B5">
        <w:t>nergy</w:t>
      </w:r>
      <w:r>
        <w:t xml:space="preserve"> </w:t>
      </w:r>
      <w:r w:rsidR="006449B2">
        <w:t>consumed with</w:t>
      </w:r>
      <w:r>
        <w:t xml:space="preserve">in the average home </w:t>
      </w:r>
      <w:r w:rsidR="003D0551">
        <w:t>is</w:t>
      </w:r>
      <w:r>
        <w:t xml:space="preserve"> related </w:t>
      </w:r>
      <w:r w:rsidR="003D0551">
        <w:t>to maintaining</w:t>
      </w:r>
      <w:r>
        <w:t xml:space="preserve"> </w:t>
      </w:r>
      <w:r w:rsidR="003D0551">
        <w:t>adequate</w:t>
      </w:r>
      <w:r>
        <w:t xml:space="preserve"> </w:t>
      </w:r>
      <w:r w:rsidR="003D0551">
        <w:t>climate</w:t>
      </w:r>
      <w:r>
        <w:t xml:space="preserve"> control through heating and cooling systems. To conserve energy and </w:t>
      </w:r>
      <w:r w:rsidR="007478EF">
        <w:t xml:space="preserve">decrease </w:t>
      </w:r>
      <w:r w:rsidR="00F52560">
        <w:t>expenses</w:t>
      </w:r>
      <w:r>
        <w:t xml:space="preserve"> associated with </w:t>
      </w:r>
      <w:r w:rsidR="003D0551">
        <w:t>climate</w:t>
      </w:r>
      <w:r>
        <w:t xml:space="preserve"> control</w:t>
      </w:r>
      <w:r w:rsidR="00C10F44">
        <w:t>,</w:t>
      </w:r>
      <w:r>
        <w:t xml:space="preserve"> proper home </w:t>
      </w:r>
      <w:r w:rsidR="003D0551">
        <w:t>insulation</w:t>
      </w:r>
      <w:r>
        <w:t xml:space="preserve"> </w:t>
      </w:r>
      <w:r w:rsidR="003D0551">
        <w:t>techniques</w:t>
      </w:r>
      <w:r>
        <w:t xml:space="preserve"> are </w:t>
      </w:r>
      <w:r w:rsidR="00F52560">
        <w:t>required</w:t>
      </w:r>
      <w:r>
        <w:t xml:space="preserve">. </w:t>
      </w:r>
      <w:r w:rsidR="00F52560">
        <w:t>I</w:t>
      </w:r>
      <w:r w:rsidR="003D0551">
        <w:t>nsulation</w:t>
      </w:r>
      <w:r>
        <w:t xml:space="preserve"> </w:t>
      </w:r>
      <w:r w:rsidR="0059203A">
        <w:t>technologies relating to materials and application have</w:t>
      </w:r>
      <w:r w:rsidR="003D0551">
        <w:t xml:space="preserve"> </w:t>
      </w:r>
      <w:r w:rsidR="00836A4D">
        <w:t>advance</w:t>
      </w:r>
      <w:r w:rsidR="0059203A">
        <w:t>d</w:t>
      </w:r>
      <w:r>
        <w:t xml:space="preserve"> throughout </w:t>
      </w:r>
      <w:r w:rsidR="00F52560">
        <w:t>the home building industry</w:t>
      </w:r>
      <w:r>
        <w:t xml:space="preserve"> </w:t>
      </w:r>
      <w:r w:rsidR="002365B5">
        <w:t xml:space="preserve">with time. The home building industry </w:t>
      </w:r>
      <w:r w:rsidR="006449B2">
        <w:t xml:space="preserve">once </w:t>
      </w:r>
      <w:r w:rsidR="002365B5">
        <w:t>relied</w:t>
      </w:r>
      <w:r w:rsidR="00836A4D">
        <w:t xml:space="preserve"> on</w:t>
      </w:r>
      <w:r w:rsidR="00F52560">
        <w:t xml:space="preserve"> </w:t>
      </w:r>
      <w:r>
        <w:t xml:space="preserve">straw and </w:t>
      </w:r>
      <w:r w:rsidR="003D0551">
        <w:t>newspaper</w:t>
      </w:r>
      <w:r>
        <w:t xml:space="preserve"> </w:t>
      </w:r>
      <w:r w:rsidR="002365B5">
        <w:t>for insulating material</w:t>
      </w:r>
      <w:r w:rsidR="00C10F44">
        <w:t xml:space="preserve">. The industry </w:t>
      </w:r>
      <w:r w:rsidR="002365B5">
        <w:t>currently utiliz</w:t>
      </w:r>
      <w:r w:rsidR="00C10F44">
        <w:t>es</w:t>
      </w:r>
      <w:r w:rsidR="002365B5">
        <w:t xml:space="preserve"> technology such as </w:t>
      </w:r>
      <w:r>
        <w:t xml:space="preserve">fiberglass and blown </w:t>
      </w:r>
      <w:r w:rsidR="003D0551">
        <w:t>expandable foam</w:t>
      </w:r>
      <w:r>
        <w:t xml:space="preserve">. </w:t>
      </w:r>
      <w:r w:rsidR="003D0551">
        <w:t>Insulation</w:t>
      </w:r>
      <w:r w:rsidR="006449B2">
        <w:t xml:space="preserve"> material advancement is driven by consumers demanding insulation </w:t>
      </w:r>
      <w:r w:rsidR="00F52560">
        <w:t xml:space="preserve">material </w:t>
      </w:r>
      <w:r w:rsidR="006449B2">
        <w:t xml:space="preserve">designed </w:t>
      </w:r>
      <w:r w:rsidR="002365B5">
        <w:t>for high</w:t>
      </w:r>
      <w:r w:rsidR="00F52560">
        <w:t xml:space="preserve"> insulation value </w:t>
      </w:r>
      <w:r w:rsidR="002365B5">
        <w:t>along with positive</w:t>
      </w:r>
      <w:r w:rsidR="00F52560">
        <w:t xml:space="preserve"> occupant </w:t>
      </w:r>
      <w:r w:rsidR="003D0551">
        <w:t>health</w:t>
      </w:r>
      <w:r>
        <w:t xml:space="preserve"> and environment</w:t>
      </w:r>
      <w:r w:rsidR="00F52560">
        <w:t>al impact.</w:t>
      </w:r>
      <w:r>
        <w:t xml:space="preserve"> Many homeowners </w:t>
      </w:r>
      <w:r w:rsidR="00D87F84">
        <w:t xml:space="preserve">today </w:t>
      </w:r>
      <w:r>
        <w:t xml:space="preserve">are designing new </w:t>
      </w:r>
      <w:r w:rsidR="00D87F84">
        <w:t>“</w:t>
      </w:r>
      <w:r w:rsidR="00C10F44">
        <w:t>g</w:t>
      </w:r>
      <w:r w:rsidR="00D87F84">
        <w:t xml:space="preserve">reen” </w:t>
      </w:r>
      <w:r>
        <w:t>home</w:t>
      </w:r>
      <w:r w:rsidR="006449B2">
        <w:t>s</w:t>
      </w:r>
      <w:r w:rsidR="00D87F84">
        <w:t>.</w:t>
      </w:r>
      <w:r w:rsidR="001F0B3E">
        <w:t xml:space="preserve"> To meet the need</w:t>
      </w:r>
      <w:r w:rsidR="007478EF">
        <w:t>s</w:t>
      </w:r>
      <w:r w:rsidR="001F0B3E">
        <w:t xml:space="preserve"> of </w:t>
      </w:r>
      <w:r w:rsidR="00C10F44">
        <w:t>g</w:t>
      </w:r>
      <w:r w:rsidR="001F0B3E">
        <w:t>reen consumers</w:t>
      </w:r>
      <w:r w:rsidR="00C10F44">
        <w:t>,</w:t>
      </w:r>
      <w:r w:rsidR="001F0B3E">
        <w:t xml:space="preserve"> </w:t>
      </w:r>
      <w:r w:rsidR="003D0551">
        <w:t>insulation</w:t>
      </w:r>
      <w:r w:rsidR="001F0B3E">
        <w:t xml:space="preserve"> manufacture</w:t>
      </w:r>
      <w:r w:rsidR="00C10F44">
        <w:t>r</w:t>
      </w:r>
      <w:r w:rsidR="001F0B3E">
        <w:t xml:space="preserve">s are developing </w:t>
      </w:r>
      <w:r w:rsidR="003D0551">
        <w:t>insulating</w:t>
      </w:r>
      <w:r w:rsidR="001F0B3E">
        <w:t xml:space="preserve"> </w:t>
      </w:r>
      <w:r w:rsidR="003D0551">
        <w:t>material</w:t>
      </w:r>
      <w:r w:rsidR="006449B2">
        <w:t>s</w:t>
      </w:r>
      <w:r w:rsidR="001F0B3E">
        <w:t xml:space="preserve"> made from r</w:t>
      </w:r>
      <w:r w:rsidR="00284C06">
        <w:t xml:space="preserve">ecycled </w:t>
      </w:r>
      <w:r w:rsidR="006449B2">
        <w:t xml:space="preserve">products </w:t>
      </w:r>
      <w:r w:rsidR="00F52560">
        <w:t xml:space="preserve">such as </w:t>
      </w:r>
      <w:r w:rsidR="00284C06">
        <w:t>jeans, t-shirts, and other</w:t>
      </w:r>
      <w:r w:rsidR="006449B2">
        <w:t xml:space="preserve"> low volatile organic products </w:t>
      </w:r>
      <w:r w:rsidR="001F0B3E">
        <w:t xml:space="preserve">that </w:t>
      </w:r>
      <w:r w:rsidR="006449B2">
        <w:t>can be</w:t>
      </w:r>
      <w:r w:rsidR="00284C06">
        <w:t xml:space="preserve"> </w:t>
      </w:r>
      <w:r w:rsidR="00E02530">
        <w:t>treated with boric acid</w:t>
      </w:r>
      <w:r w:rsidR="001F0B3E">
        <w:t xml:space="preserve">. </w:t>
      </w:r>
      <w:r w:rsidR="003D0551">
        <w:t>Manufacture</w:t>
      </w:r>
      <w:r w:rsidR="00C10F44">
        <w:t>r</w:t>
      </w:r>
      <w:r w:rsidR="003D0551">
        <w:t>s</w:t>
      </w:r>
      <w:r w:rsidR="001F0B3E">
        <w:t xml:space="preserve"> have found that </w:t>
      </w:r>
      <w:r w:rsidR="007958ED">
        <w:t xml:space="preserve">many </w:t>
      </w:r>
      <w:r w:rsidR="001F0B3E">
        <w:t xml:space="preserve">green </w:t>
      </w:r>
      <w:r w:rsidR="007958ED">
        <w:t xml:space="preserve">materials </w:t>
      </w:r>
      <w:r w:rsidR="001F0B3E">
        <w:t>ha</w:t>
      </w:r>
      <w:r w:rsidR="007958ED">
        <w:t>ve</w:t>
      </w:r>
      <w:r w:rsidR="001F0B3E">
        <w:t xml:space="preserve"> other benefits to the homeowner </w:t>
      </w:r>
      <w:r w:rsidR="006449B2">
        <w:t>as well</w:t>
      </w:r>
      <w:r w:rsidR="00C10F44">
        <w:t>,</w:t>
      </w:r>
      <w:r w:rsidR="006449B2">
        <w:t xml:space="preserve"> </w:t>
      </w:r>
      <w:r w:rsidR="001F0B3E">
        <w:t xml:space="preserve">such </w:t>
      </w:r>
      <w:r w:rsidR="002365B5">
        <w:t xml:space="preserve">as </w:t>
      </w:r>
      <w:r w:rsidR="00E02530">
        <w:t>cotton</w:t>
      </w:r>
      <w:r w:rsidR="00C10F44">
        <w:t>’</w:t>
      </w:r>
      <w:r w:rsidR="00F52560">
        <w:t xml:space="preserve">s ability to provide </w:t>
      </w:r>
      <w:r w:rsidR="001F0B3E">
        <w:t xml:space="preserve">excellent </w:t>
      </w:r>
      <w:r w:rsidR="00021536">
        <w:t>soundproofing.</w:t>
      </w:r>
      <w:r w:rsidR="00E02530">
        <w:t xml:space="preserve"> </w:t>
      </w:r>
    </w:p>
    <w:p w:rsidR="00CA5278" w:rsidRPr="00AC6246" w:rsidRDefault="00CA5278" w:rsidP="00AC6246"/>
    <w:p w:rsidR="00767CA2" w:rsidRDefault="005701D0">
      <w:pPr>
        <w:pStyle w:val="ActivitySection"/>
      </w:pPr>
      <w:r w:rsidRPr="006B4352">
        <w:rPr>
          <w:sz w:val="28"/>
        </w:rPr>
        <w:t>Equipment</w:t>
      </w:r>
      <w:r w:rsidR="00767CA2">
        <w:t xml:space="preserve"> </w:t>
      </w:r>
    </w:p>
    <w:p w:rsidR="00AC6246" w:rsidRDefault="00AC6246" w:rsidP="00E3026A">
      <w:pPr>
        <w:pStyle w:val="activitybullet"/>
      </w:pPr>
      <w:r w:rsidRPr="00A51427">
        <w:t>Computer</w:t>
      </w:r>
    </w:p>
    <w:p w:rsidR="00AC6246" w:rsidRPr="00A51427" w:rsidRDefault="00021536" w:rsidP="00AC6246">
      <w:pPr>
        <w:pStyle w:val="activitybullet"/>
      </w:pPr>
      <w:r>
        <w:t>Heat box a</w:t>
      </w:r>
      <w:r w:rsidR="00AC6246" w:rsidRPr="00A51427">
        <w:t xml:space="preserve">pparatus </w:t>
      </w:r>
    </w:p>
    <w:p w:rsidR="00AC6246" w:rsidRPr="00A51427" w:rsidRDefault="00F9246D" w:rsidP="00AC6246">
      <w:pPr>
        <w:pStyle w:val="activitybullet"/>
      </w:pPr>
      <w:r>
        <w:t>Logger</w:t>
      </w:r>
      <w:r w:rsidR="00BF72F1">
        <w:t xml:space="preserve"> </w:t>
      </w:r>
      <w:r w:rsidRPr="005C50C1">
        <w:rPr>
          <w:i/>
        </w:rPr>
        <w:t>Pro</w:t>
      </w:r>
      <w:r w:rsidR="00AC6246" w:rsidRPr="00A51427">
        <w:t xml:space="preserve"> software</w:t>
      </w:r>
    </w:p>
    <w:p w:rsidR="00AC6246" w:rsidRDefault="00F9246D" w:rsidP="007C7182">
      <w:pPr>
        <w:pStyle w:val="activitybullet"/>
      </w:pPr>
      <w:r>
        <w:t>2</w:t>
      </w:r>
      <w:r w:rsidR="007958ED">
        <w:t xml:space="preserve"> </w:t>
      </w:r>
      <w:r w:rsidR="00BF72F1">
        <w:t>s</w:t>
      </w:r>
      <w:r>
        <w:t>tainless ste</w:t>
      </w:r>
      <w:r w:rsidR="007958ED">
        <w:t>e</w:t>
      </w:r>
      <w:r>
        <w:t xml:space="preserve">l </w:t>
      </w:r>
      <w:r w:rsidR="007C7182">
        <w:t>temperature probe</w:t>
      </w:r>
      <w:r>
        <w:t>s</w:t>
      </w:r>
    </w:p>
    <w:p w:rsidR="00E75ABC" w:rsidRDefault="00E75ABC" w:rsidP="007C7182">
      <w:pPr>
        <w:pStyle w:val="activitybullet"/>
      </w:pPr>
      <w:r>
        <w:t>Insulation materials</w:t>
      </w:r>
    </w:p>
    <w:p w:rsidR="00E75ABC" w:rsidRDefault="00E75ABC" w:rsidP="007C7182">
      <w:pPr>
        <w:pStyle w:val="activitybullet"/>
      </w:pPr>
      <w:r>
        <w:t>Tape</w:t>
      </w:r>
    </w:p>
    <w:p w:rsidR="00FF0B52" w:rsidRPr="00A51427" w:rsidRDefault="00FF0B52" w:rsidP="007C7182">
      <w:pPr>
        <w:pStyle w:val="activitybullet"/>
      </w:pPr>
      <w:r>
        <w:t>Standard and metric ruler</w:t>
      </w:r>
    </w:p>
    <w:p w:rsidR="00AC6246" w:rsidRPr="00AC6246" w:rsidRDefault="00AC6246" w:rsidP="00AC6246"/>
    <w:p w:rsidR="00767CA2" w:rsidRDefault="00CB4243">
      <w:pPr>
        <w:pStyle w:val="ActivitySection"/>
        <w:tabs>
          <w:tab w:val="left" w:pos="6488"/>
        </w:tabs>
      </w:pPr>
      <w:r w:rsidRPr="006B4352">
        <w:rPr>
          <w:sz w:val="28"/>
        </w:rPr>
        <w:t>Procedure</w:t>
      </w:r>
      <w:bookmarkStart w:id="0" w:name="_GoBack"/>
      <w:bookmarkEnd w:id="0"/>
    </w:p>
    <w:p w:rsidR="00CD41C6" w:rsidRDefault="0033668C" w:rsidP="00CD41C6">
      <w:pPr>
        <w:pStyle w:val="ActivityBody"/>
      </w:pPr>
      <w:r>
        <w:t>Your team will</w:t>
      </w:r>
      <w:r w:rsidR="00062101">
        <w:t xml:space="preserve"> design </w:t>
      </w:r>
      <w:r w:rsidR="007C7182">
        <w:t>a</w:t>
      </w:r>
      <w:r w:rsidR="008E42D2">
        <w:t xml:space="preserve"> </w:t>
      </w:r>
      <w:r w:rsidR="00062101">
        <w:t xml:space="preserve">renewable </w:t>
      </w:r>
      <w:r w:rsidR="007C7182">
        <w:t xml:space="preserve">composite </w:t>
      </w:r>
      <w:r w:rsidR="00062101">
        <w:t>insulation material</w:t>
      </w:r>
      <w:r w:rsidR="007C7182">
        <w:t>.</w:t>
      </w:r>
      <w:r w:rsidR="00062101">
        <w:t xml:space="preserve">  </w:t>
      </w:r>
    </w:p>
    <w:p w:rsidR="00230FDB" w:rsidRDefault="0084338D" w:rsidP="0084338D">
      <w:pPr>
        <w:pStyle w:val="ActivitybodyBold0"/>
      </w:pPr>
      <w:r>
        <w:t>Design Constraints:</w:t>
      </w:r>
    </w:p>
    <w:p w:rsidR="00FB6C29" w:rsidRDefault="00FB6C29" w:rsidP="00F730CC">
      <w:pPr>
        <w:pStyle w:val="activitybullet"/>
      </w:pPr>
      <w:r>
        <w:t>Composite insulation material</w:t>
      </w:r>
      <w:r w:rsidRPr="00FB6C29">
        <w:t xml:space="preserve"> </w:t>
      </w:r>
      <w:r>
        <w:t xml:space="preserve">must produce </w:t>
      </w:r>
      <w:r w:rsidR="00225491">
        <w:t>minimum heat loss</w:t>
      </w:r>
      <w:r w:rsidR="006742AA">
        <w:t>,</w:t>
      </w:r>
      <w:r w:rsidR="00225491">
        <w:t xml:space="preserve"> representing good insulating value</w:t>
      </w:r>
      <w:r>
        <w:t>.</w:t>
      </w:r>
    </w:p>
    <w:p w:rsidR="00E04C7C" w:rsidRDefault="00E04C7C" w:rsidP="00F730CC">
      <w:pPr>
        <w:pStyle w:val="activitybullet"/>
      </w:pPr>
      <w:r>
        <w:t>Composite insulation material must have overall uniform thickness</w:t>
      </w:r>
      <w:r w:rsidR="00FB6C29">
        <w:t xml:space="preserve"> less </w:t>
      </w:r>
      <w:r w:rsidR="00C10F44">
        <w:t xml:space="preserve">than </w:t>
      </w:r>
      <w:r w:rsidR="00FB6C29">
        <w:t>or equal to one inch.</w:t>
      </w:r>
    </w:p>
    <w:p w:rsidR="00E04C7C" w:rsidRDefault="00E04C7C" w:rsidP="00F730CC">
      <w:pPr>
        <w:pStyle w:val="activitybullet"/>
      </w:pPr>
      <w:r>
        <w:t xml:space="preserve">Composite insulation material must have </w:t>
      </w:r>
      <w:r w:rsidR="00FB6C29">
        <w:t xml:space="preserve">consistent internal composition. </w:t>
      </w:r>
    </w:p>
    <w:p w:rsidR="00230FDB" w:rsidRDefault="00E04C7C" w:rsidP="00F730CC">
      <w:pPr>
        <w:pStyle w:val="activitybullet"/>
      </w:pPr>
      <w:r>
        <w:t>Individual i</w:t>
      </w:r>
      <w:r w:rsidR="007C7182">
        <w:t>nsulation material(s)</w:t>
      </w:r>
      <w:r w:rsidR="0084338D">
        <w:t xml:space="preserve"> </w:t>
      </w:r>
      <w:r w:rsidR="00230FDB">
        <w:t>must be environmentally friendly.</w:t>
      </w:r>
    </w:p>
    <w:p w:rsidR="00230FDB" w:rsidRDefault="00E04C7C" w:rsidP="00F730CC">
      <w:pPr>
        <w:pStyle w:val="activitybullet"/>
      </w:pPr>
      <w:r>
        <w:t xml:space="preserve">Individual insulation </w:t>
      </w:r>
      <w:r w:rsidR="007C7182">
        <w:t xml:space="preserve">material(s) </w:t>
      </w:r>
      <w:r w:rsidR="00370065">
        <w:t>must be recyclable.</w:t>
      </w:r>
    </w:p>
    <w:p w:rsidR="007C7182" w:rsidRPr="00230FDB" w:rsidRDefault="00E04C7C" w:rsidP="007C7182">
      <w:pPr>
        <w:pStyle w:val="activitybullet"/>
      </w:pPr>
      <w:r>
        <w:t>Individual insulation</w:t>
      </w:r>
      <w:r w:rsidR="007C7182">
        <w:t xml:space="preserve"> material(s) must be economical.</w:t>
      </w:r>
    </w:p>
    <w:p w:rsidR="002B2F53" w:rsidRDefault="00FB6C29" w:rsidP="002B2F53">
      <w:pPr>
        <w:pStyle w:val="activitybullet"/>
      </w:pPr>
      <w:r>
        <w:t>Composite i</w:t>
      </w:r>
      <w:r w:rsidR="008E42D2">
        <w:t xml:space="preserve">nsulation material </w:t>
      </w:r>
      <w:r w:rsidR="002B2F53">
        <w:t xml:space="preserve">dimensions must not exceed the overall dimensions of </w:t>
      </w:r>
      <w:r w:rsidR="00A43242">
        <w:t>h</w:t>
      </w:r>
      <w:r w:rsidR="002B2F53">
        <w:t>eat box apparatus top.</w:t>
      </w:r>
    </w:p>
    <w:p w:rsidR="00DA1E63" w:rsidRDefault="00DA1E63" w:rsidP="002B2F53">
      <w:pPr>
        <w:pStyle w:val="activitybullet"/>
      </w:pPr>
      <w:r>
        <w:lastRenderedPageBreak/>
        <w:t>The change in temperature inside the box is directly related to the heat absorbed or released by the air in the box.</w:t>
      </w:r>
    </w:p>
    <w:p w:rsidR="0084338D" w:rsidRDefault="006C20A1" w:rsidP="00AE265D">
      <w:pPr>
        <w:pStyle w:val="ActivitybodyBold0"/>
      </w:pPr>
      <w:r>
        <w:t xml:space="preserve">Design </w:t>
      </w:r>
      <w:r w:rsidR="00052B7D">
        <w:t>E</w:t>
      </w:r>
      <w:r>
        <w:t xml:space="preserve">valuation </w:t>
      </w:r>
      <w:r w:rsidR="00052B7D">
        <w:t>D</w:t>
      </w:r>
      <w:r w:rsidR="000B6FBD" w:rsidRPr="00A13DAF">
        <w:t>ata</w:t>
      </w:r>
      <w:r w:rsidR="00AE265D">
        <w:t xml:space="preserve"> </w:t>
      </w:r>
      <w:r w:rsidR="00052B7D">
        <w:t>C</w:t>
      </w:r>
      <w:r w:rsidR="00AE265D">
        <w:t>ollection</w:t>
      </w:r>
      <w:r w:rsidR="0084338D" w:rsidRPr="00A13DAF">
        <w:t>:</w:t>
      </w:r>
    </w:p>
    <w:p w:rsidR="006258C4" w:rsidRDefault="00E75ABC" w:rsidP="006258C4">
      <w:pPr>
        <w:pStyle w:val="ActivityBody"/>
      </w:pPr>
      <w:r>
        <w:t xml:space="preserve">Pretest </w:t>
      </w:r>
      <w:r w:rsidR="008A3080">
        <w:t>D</w:t>
      </w:r>
      <w:r>
        <w:t xml:space="preserve">ata: </w:t>
      </w:r>
    </w:p>
    <w:p w:rsidR="006258C4" w:rsidRDefault="006258C4" w:rsidP="00E3026A">
      <w:pPr>
        <w:pStyle w:val="ActivitySubBullet"/>
      </w:pPr>
      <w:r>
        <w:t xml:space="preserve">Use a metric measurement device to </w:t>
      </w:r>
      <w:r w:rsidR="006C20A1">
        <w:t>calculate</w:t>
      </w:r>
      <w:r>
        <w:t xml:space="preserve"> </w:t>
      </w:r>
      <w:r w:rsidR="006C20A1">
        <w:t>pretest data</w:t>
      </w:r>
      <w:r w:rsidR="00FB6C29">
        <w:t xml:space="preserve">.  </w:t>
      </w:r>
    </w:p>
    <w:p w:rsidR="00225491" w:rsidRDefault="00DA1E63" w:rsidP="006258C4">
      <w:pPr>
        <w:pStyle w:val="ActivitySubBullet"/>
      </w:pPr>
      <w:r>
        <w:t>The volume of air being heated is obtained by measuring the inside dimensions of the box.</w:t>
      </w:r>
    </w:p>
    <w:p w:rsidR="00D2150B" w:rsidRPr="00A13DAF" w:rsidRDefault="00D2150B" w:rsidP="000F5F88">
      <w:pPr>
        <w:pStyle w:val="ActivityBody"/>
      </w:pP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3"/>
        <w:gridCol w:w="4073"/>
      </w:tblGrid>
      <w:tr w:rsidR="00D2150B" w:rsidRPr="002E7606">
        <w:trPr>
          <w:trHeight w:val="368"/>
        </w:trPr>
        <w:tc>
          <w:tcPr>
            <w:tcW w:w="5148" w:type="dxa"/>
          </w:tcPr>
          <w:p w:rsidR="00D2150B" w:rsidRDefault="002637CD" w:rsidP="00A13DAF">
            <w:pPr>
              <w:pStyle w:val="ActivityNumbers"/>
            </w:pPr>
            <w:r>
              <w:t>Inner d</w:t>
            </w:r>
            <w:r w:rsidR="00D6613F">
              <w:t>imensions</w:t>
            </w:r>
            <w:r w:rsidR="00D2150B">
              <w:t xml:space="preserve"> </w:t>
            </w:r>
            <w:r w:rsidR="00D2150B" w:rsidRPr="00A13DAF">
              <w:t>(m)</w:t>
            </w:r>
          </w:p>
          <w:p w:rsidR="00D2150B" w:rsidRPr="00A13DAF" w:rsidRDefault="00D2150B" w:rsidP="00A13DAF"/>
        </w:tc>
        <w:tc>
          <w:tcPr>
            <w:tcW w:w="4188" w:type="dxa"/>
            <w:shd w:val="clear" w:color="auto" w:fill="auto"/>
          </w:tcPr>
          <w:p w:rsidR="00D2150B" w:rsidRDefault="00D6613F" w:rsidP="00D2150B">
            <w:pPr>
              <w:pStyle w:val="ActivityBody"/>
            </w:pPr>
            <w:r>
              <w:t>l</w:t>
            </w:r>
            <w:r w:rsidR="008A3080">
              <w:t xml:space="preserve"> </w:t>
            </w:r>
            <w:r w:rsidR="00D2150B">
              <w:t xml:space="preserve">= </w:t>
            </w:r>
          </w:p>
          <w:p w:rsidR="00D6613F" w:rsidRDefault="00D6613F" w:rsidP="00D2150B">
            <w:pPr>
              <w:pStyle w:val="ActivityBody"/>
            </w:pPr>
            <w:r>
              <w:t>w=</w:t>
            </w:r>
          </w:p>
          <w:p w:rsidR="00D6613F" w:rsidRDefault="00D6613F" w:rsidP="00D2150B">
            <w:pPr>
              <w:pStyle w:val="ActivityBody"/>
            </w:pPr>
            <w:r>
              <w:t>h=</w:t>
            </w:r>
          </w:p>
          <w:p w:rsidR="00D6613F" w:rsidRPr="00A13DAF" w:rsidRDefault="00D6613F" w:rsidP="00D2150B">
            <w:pPr>
              <w:pStyle w:val="ActivityBody"/>
            </w:pPr>
          </w:p>
        </w:tc>
      </w:tr>
      <w:tr w:rsidR="00D2150B" w:rsidRPr="002E7606">
        <w:trPr>
          <w:trHeight w:val="233"/>
        </w:trPr>
        <w:tc>
          <w:tcPr>
            <w:tcW w:w="5148" w:type="dxa"/>
          </w:tcPr>
          <w:p w:rsidR="00D2150B" w:rsidRDefault="00D6613F" w:rsidP="00A13DAF">
            <w:pPr>
              <w:pStyle w:val="ActivityNumbers"/>
            </w:pPr>
            <w:r>
              <w:t>Volume of air</w:t>
            </w:r>
            <w:r w:rsidR="00D2150B" w:rsidRPr="00A13DAF">
              <w:t xml:space="preserve"> (</w:t>
            </w:r>
            <w:r w:rsidRPr="00A13DAF">
              <w:t>m</w:t>
            </w:r>
            <w:r>
              <w:rPr>
                <w:vertAlign w:val="superscript"/>
              </w:rPr>
              <w:t>3</w:t>
            </w:r>
            <w:r w:rsidR="00D2150B" w:rsidRPr="00A13DAF">
              <w:t>)</w:t>
            </w:r>
          </w:p>
          <w:p w:rsidR="00D2150B" w:rsidRPr="00A13DAF" w:rsidRDefault="00D2150B" w:rsidP="00A13DAF"/>
        </w:tc>
        <w:tc>
          <w:tcPr>
            <w:tcW w:w="4188" w:type="dxa"/>
            <w:shd w:val="clear" w:color="auto" w:fill="auto"/>
          </w:tcPr>
          <w:p w:rsidR="00D2150B" w:rsidRPr="00A13DAF" w:rsidRDefault="00D6613F" w:rsidP="00D2150B">
            <w:pPr>
              <w:pStyle w:val="ActivityBody"/>
            </w:pPr>
            <w:r>
              <w:t xml:space="preserve">V </w:t>
            </w:r>
            <w:r w:rsidR="00D2150B">
              <w:t>=</w:t>
            </w:r>
          </w:p>
        </w:tc>
      </w:tr>
      <w:tr w:rsidR="005B7725" w:rsidRPr="002E7606">
        <w:trPr>
          <w:trHeight w:val="233"/>
        </w:trPr>
        <w:tc>
          <w:tcPr>
            <w:tcW w:w="5148" w:type="dxa"/>
          </w:tcPr>
          <w:p w:rsidR="005B7725" w:rsidRDefault="00EB5031" w:rsidP="00A13DAF">
            <w:pPr>
              <w:pStyle w:val="ActivityNumbers"/>
            </w:pPr>
            <w:r>
              <w:t>Description of insulation</w:t>
            </w:r>
            <w:r w:rsidR="005B7725">
              <w:t xml:space="preserve"> material</w:t>
            </w:r>
          </w:p>
          <w:p w:rsidR="005B7725" w:rsidRDefault="005B7725" w:rsidP="005B7725">
            <w:pPr>
              <w:pStyle w:val="ActivityNumbers"/>
              <w:numPr>
                <w:ilvl w:val="0"/>
                <w:numId w:val="0"/>
              </w:numPr>
              <w:ind w:left="720"/>
            </w:pPr>
          </w:p>
          <w:p w:rsidR="005B7725" w:rsidRDefault="005B7725" w:rsidP="005B7725">
            <w:pPr>
              <w:pStyle w:val="ActivityNumbers"/>
              <w:numPr>
                <w:ilvl w:val="0"/>
                <w:numId w:val="0"/>
              </w:numPr>
              <w:ind w:left="720"/>
            </w:pPr>
          </w:p>
        </w:tc>
        <w:tc>
          <w:tcPr>
            <w:tcW w:w="4188" w:type="dxa"/>
            <w:shd w:val="clear" w:color="auto" w:fill="auto"/>
          </w:tcPr>
          <w:p w:rsidR="005B7725" w:rsidRDefault="005B7725" w:rsidP="00D2150B">
            <w:pPr>
              <w:pStyle w:val="ActivityBody"/>
            </w:pPr>
          </w:p>
        </w:tc>
      </w:tr>
    </w:tbl>
    <w:p w:rsidR="00E75ABC" w:rsidRDefault="00E75ABC" w:rsidP="00E75ABC">
      <w:pPr>
        <w:pStyle w:val="ActivityBody"/>
      </w:pPr>
    </w:p>
    <w:p w:rsidR="00E75ABC" w:rsidRDefault="00E75ABC" w:rsidP="00E75ABC">
      <w:pPr>
        <w:pStyle w:val="ActivityBody"/>
      </w:pPr>
      <w:r>
        <w:t>Test Data:</w:t>
      </w:r>
    </w:p>
    <w:p w:rsidR="00EF2934" w:rsidRDefault="00EF2934" w:rsidP="00D6613F">
      <w:pPr>
        <w:pStyle w:val="ActivitySubBullet"/>
      </w:pPr>
      <w:r>
        <w:t>Plug two</w:t>
      </w:r>
      <w:r w:rsidR="00C32E52">
        <w:t xml:space="preserve"> </w:t>
      </w:r>
      <w:r>
        <w:t>Stainless Ste</w:t>
      </w:r>
      <w:r w:rsidR="007958ED">
        <w:t>e</w:t>
      </w:r>
      <w:r>
        <w:t>l Temperature Probes into two Go!Link connector</w:t>
      </w:r>
      <w:r w:rsidR="007958ED">
        <w:t>s</w:t>
      </w:r>
      <w:r>
        <w:t xml:space="preserve">.  Plug the Go!Link into one of the computer’s </w:t>
      </w:r>
      <w:smartTag w:uri="urn:schemas-microsoft-com:office:smarttags" w:element="stockticker">
        <w:r>
          <w:t>USB</w:t>
        </w:r>
      </w:smartTag>
      <w:r>
        <w:t xml:space="preserve"> ports. </w:t>
      </w:r>
    </w:p>
    <w:p w:rsidR="00D6613F" w:rsidRDefault="00EF2934" w:rsidP="00D6613F">
      <w:pPr>
        <w:pStyle w:val="ActivitySubBullet"/>
      </w:pPr>
      <w:r>
        <w:t xml:space="preserve">Insert </w:t>
      </w:r>
      <w:r w:rsidR="00D6613F">
        <w:t xml:space="preserve">a temperature sensor with </w:t>
      </w:r>
      <w:r w:rsidR="00D6613F" w:rsidRPr="00A51427">
        <w:t>acquisition</w:t>
      </w:r>
      <w:r w:rsidR="00D6613F">
        <w:t xml:space="preserve"> capabilities inside the acrylic top cover of the heat transfer apparatus. </w:t>
      </w:r>
    </w:p>
    <w:p w:rsidR="00B87BD9" w:rsidRDefault="00D6613F" w:rsidP="006258C4">
      <w:pPr>
        <w:pStyle w:val="ActivitySubBullet"/>
      </w:pPr>
      <w:r>
        <w:t>Place or a</w:t>
      </w:r>
      <w:r w:rsidR="00084174">
        <w:t>ttach you</w:t>
      </w:r>
      <w:r w:rsidR="000861A2">
        <w:t>r</w:t>
      </w:r>
      <w:r w:rsidR="00084174">
        <w:t xml:space="preserve"> </w:t>
      </w:r>
      <w:r w:rsidR="000861A2">
        <w:t xml:space="preserve">fabricated </w:t>
      </w:r>
      <w:r w:rsidR="00084174">
        <w:t xml:space="preserve">composite insulation material to the </w:t>
      </w:r>
      <w:r w:rsidR="000861A2">
        <w:t xml:space="preserve">outside </w:t>
      </w:r>
      <w:r w:rsidR="002B2F53">
        <w:t xml:space="preserve">top </w:t>
      </w:r>
      <w:r w:rsidR="00937954">
        <w:t xml:space="preserve">surface of </w:t>
      </w:r>
      <w:r w:rsidR="000861A2">
        <w:t>the h</w:t>
      </w:r>
      <w:r w:rsidR="00084174">
        <w:t xml:space="preserve">eat transfer apparatus cover.  </w:t>
      </w:r>
    </w:p>
    <w:p w:rsidR="00B87BD9" w:rsidRDefault="00D6613F" w:rsidP="006258C4">
      <w:pPr>
        <w:pStyle w:val="ActivitySubBullet"/>
      </w:pPr>
      <w:r>
        <w:t xml:space="preserve">Place </w:t>
      </w:r>
      <w:r w:rsidR="00084174">
        <w:t xml:space="preserve">a </w:t>
      </w:r>
      <w:r>
        <w:t xml:space="preserve">second </w:t>
      </w:r>
      <w:r w:rsidR="00084174">
        <w:t xml:space="preserve">temperature sensor with </w:t>
      </w:r>
      <w:r w:rsidR="006C6425" w:rsidRPr="00A51427">
        <w:t>acquisition</w:t>
      </w:r>
      <w:r w:rsidR="00084174">
        <w:t xml:space="preserve"> capabilities </w:t>
      </w:r>
      <w:r w:rsidR="000861A2">
        <w:t xml:space="preserve">outside </w:t>
      </w:r>
      <w:r w:rsidR="00EF2934">
        <w:t xml:space="preserve">of the box to measure the ambient room temperature. </w:t>
      </w:r>
      <w:r w:rsidR="00084174">
        <w:t xml:space="preserve">  </w:t>
      </w:r>
    </w:p>
    <w:p w:rsidR="00B87BD9" w:rsidRDefault="00EF2934" w:rsidP="006258C4">
      <w:pPr>
        <w:pStyle w:val="ActivitySubBullet"/>
      </w:pPr>
      <w:r>
        <w:t>Open the prog</w:t>
      </w:r>
      <w:r w:rsidR="000E0FD6">
        <w:t>ram Logger</w:t>
      </w:r>
      <w:r w:rsidR="00BF72F1">
        <w:t xml:space="preserve"> </w:t>
      </w:r>
      <w:r w:rsidR="000E0FD6" w:rsidRPr="005C50C1">
        <w:rPr>
          <w:i/>
        </w:rPr>
        <w:t>Pro</w:t>
      </w:r>
      <w:r w:rsidR="000E0FD6">
        <w:t xml:space="preserve"> on your computer by clicking Start</w:t>
      </w:r>
      <w:r w:rsidR="00BF72F1">
        <w:t xml:space="preserve"> &gt;</w:t>
      </w:r>
      <w:r w:rsidR="000E0FD6">
        <w:t xml:space="preserve"> All Programs</w:t>
      </w:r>
      <w:r w:rsidR="00BF72F1">
        <w:t xml:space="preserve"> &gt;</w:t>
      </w:r>
      <w:r w:rsidR="000E0FD6">
        <w:t xml:space="preserve"> Vernier Software</w:t>
      </w:r>
      <w:r w:rsidR="00BF72F1">
        <w:t xml:space="preserve"> &gt;</w:t>
      </w:r>
      <w:r w:rsidR="000E0FD6">
        <w:t xml:space="preserve"> Logger</w:t>
      </w:r>
      <w:r w:rsidR="00BF72F1">
        <w:t xml:space="preserve"> </w:t>
      </w:r>
      <w:r w:rsidR="000E0FD6" w:rsidRPr="005C50C1">
        <w:rPr>
          <w:i/>
        </w:rPr>
        <w:t>Pro</w:t>
      </w:r>
      <w:bookmarkStart w:id="1" w:name="Editing"/>
      <w:bookmarkEnd w:id="1"/>
      <w:r w:rsidR="000E0FD6">
        <w:t xml:space="preserve"> 3.8.</w:t>
      </w:r>
    </w:p>
    <w:p w:rsidR="00F41008" w:rsidRDefault="00B87BD9" w:rsidP="006258C4">
      <w:pPr>
        <w:pStyle w:val="ActivitySubBullet"/>
      </w:pPr>
      <w:r>
        <w:t>Activate heat source</w:t>
      </w:r>
      <w:r w:rsidR="00D6613F">
        <w:t xml:space="preserve"> and leave on for 20 minutes</w:t>
      </w:r>
      <w:r w:rsidR="00F915AB">
        <w:t xml:space="preserve"> or until the inside temperature remains relatively constant. </w:t>
      </w:r>
    </w:p>
    <w:p w:rsidR="00F41008" w:rsidRDefault="00F41008" w:rsidP="00F41008">
      <w:pPr>
        <w:pStyle w:val="ActivitySubBullet"/>
      </w:pPr>
      <w:r>
        <w:t xml:space="preserve">While the tester is heating up, </w:t>
      </w:r>
      <w:r w:rsidR="00BF72F1">
        <w:t>s</w:t>
      </w:r>
      <w:r>
        <w:t>et</w:t>
      </w:r>
      <w:r w:rsidR="00BF72F1">
        <w:t xml:space="preserve"> </w:t>
      </w:r>
      <w:r>
        <w:t>up Logger</w:t>
      </w:r>
      <w:r w:rsidR="00BF72F1">
        <w:t xml:space="preserve"> </w:t>
      </w:r>
      <w:r w:rsidRPr="005C50C1">
        <w:rPr>
          <w:i/>
        </w:rPr>
        <w:t>Pro</w:t>
      </w:r>
      <w:r>
        <w:t xml:space="preserve"> to take data for 20 minutes</w:t>
      </w:r>
      <w:r w:rsidR="007958ED">
        <w:t>.</w:t>
      </w:r>
    </w:p>
    <w:p w:rsidR="00F41008" w:rsidRDefault="00F41008" w:rsidP="00F41008">
      <w:pPr>
        <w:pStyle w:val="ActivitySubBullet"/>
        <w:numPr>
          <w:ilvl w:val="4"/>
          <w:numId w:val="17"/>
        </w:numPr>
      </w:pPr>
      <w:r>
        <w:t>Click Experiment, Data Collection.</w:t>
      </w:r>
    </w:p>
    <w:p w:rsidR="00F41008" w:rsidRDefault="00F41008" w:rsidP="00F41008">
      <w:pPr>
        <w:pStyle w:val="ActivitySubBullet"/>
        <w:numPr>
          <w:ilvl w:val="4"/>
          <w:numId w:val="17"/>
        </w:numPr>
      </w:pPr>
      <w:r>
        <w:t>Change the experiment length to 20 min</w:t>
      </w:r>
      <w:r w:rsidR="00BF72F1">
        <w:t>utes</w:t>
      </w:r>
      <w:r>
        <w:t xml:space="preserve"> and the sample rate to 4 samples per minute. </w:t>
      </w:r>
    </w:p>
    <w:p w:rsidR="00B87BD9" w:rsidRDefault="00F41008" w:rsidP="00F41008">
      <w:pPr>
        <w:pStyle w:val="ActivitySubBullet"/>
        <w:numPr>
          <w:ilvl w:val="4"/>
          <w:numId w:val="17"/>
        </w:numPr>
      </w:pPr>
      <w:r>
        <w:t>Click OK.</w:t>
      </w:r>
    </w:p>
    <w:p w:rsidR="006F7F48" w:rsidRDefault="00F915AB" w:rsidP="006258C4">
      <w:pPr>
        <w:pStyle w:val="ActivitySubBullet"/>
      </w:pPr>
      <w:r>
        <w:t>T</w:t>
      </w:r>
      <w:r w:rsidR="00D6613F">
        <w:t>urn the heat source off and collect temperature data for 20 minutes</w:t>
      </w:r>
      <w:r w:rsidR="007958ED">
        <w:t>.</w:t>
      </w:r>
      <w:r w:rsidR="005C45DC">
        <w:t xml:space="preserve"> </w:t>
      </w:r>
      <w:r w:rsidR="007958ED">
        <w:t>To do so,</w:t>
      </w:r>
      <w:r w:rsidR="005C45DC">
        <w:t xml:space="preserve"> click</w:t>
      </w:r>
      <w:r w:rsidR="00C32E52">
        <w:t xml:space="preserve"> on</w:t>
      </w:r>
      <w:r w:rsidR="005C45DC">
        <w:t xml:space="preserve"> the green Collect Data icon at the top of the Logger</w:t>
      </w:r>
      <w:r w:rsidR="00BF72F1">
        <w:t xml:space="preserve"> </w:t>
      </w:r>
      <w:r w:rsidR="005C45DC" w:rsidRPr="005C50C1">
        <w:rPr>
          <w:i/>
        </w:rPr>
        <w:t>Pro</w:t>
      </w:r>
      <w:r w:rsidR="005C45DC">
        <w:t xml:space="preserve"> program. </w:t>
      </w:r>
    </w:p>
    <w:p w:rsidR="005C45DC" w:rsidRDefault="005C45DC" w:rsidP="006258C4">
      <w:pPr>
        <w:pStyle w:val="ActivitySubBullet"/>
      </w:pPr>
      <w:r>
        <w:t>Once all of your data is collected, save the Logger</w:t>
      </w:r>
      <w:r w:rsidR="00BF72F1">
        <w:t xml:space="preserve"> </w:t>
      </w:r>
      <w:r w:rsidRPr="005C50C1">
        <w:rPr>
          <w:i/>
        </w:rPr>
        <w:t>Pro</w:t>
      </w:r>
      <w:r>
        <w:t xml:space="preserve"> document. </w:t>
      </w:r>
    </w:p>
    <w:p w:rsidR="00B87BD9" w:rsidRDefault="00B87BD9" w:rsidP="006258C4">
      <w:pPr>
        <w:pStyle w:val="ActivitySubBullet"/>
      </w:pPr>
      <w:r>
        <w:t>Re</w:t>
      </w:r>
      <w:r w:rsidR="0098710A">
        <w:t>move</w:t>
      </w:r>
      <w:r>
        <w:t xml:space="preserve"> temperature </w:t>
      </w:r>
      <w:r w:rsidR="0098710A">
        <w:t>probes from the heat box.</w:t>
      </w:r>
    </w:p>
    <w:p w:rsidR="0098710A" w:rsidRDefault="0098710A" w:rsidP="002B2F53">
      <w:pPr>
        <w:pStyle w:val="ActivitySubBullet"/>
      </w:pPr>
      <w:r>
        <w:t>Return the temperature probes and the Go!Link connectors to your teacher.</w:t>
      </w:r>
    </w:p>
    <w:p w:rsidR="00E3026A" w:rsidRDefault="0098710A" w:rsidP="0098710A">
      <w:pPr>
        <w:pStyle w:val="ActivitySubBullet"/>
      </w:pPr>
      <w:r>
        <w:t xml:space="preserve">You may </w:t>
      </w:r>
      <w:r w:rsidR="007958ED">
        <w:t>obtain</w:t>
      </w:r>
      <w:r>
        <w:t xml:space="preserve"> the </w:t>
      </w:r>
      <w:r w:rsidR="007958ED">
        <w:t>necessary</w:t>
      </w:r>
      <w:r>
        <w:t xml:space="preserve"> temperature data by examining the graph or using analysis tools in Logger</w:t>
      </w:r>
      <w:r w:rsidR="00BF72F1">
        <w:t xml:space="preserve"> </w:t>
      </w:r>
      <w:r w:rsidRPr="005C50C1">
        <w:rPr>
          <w:i/>
        </w:rPr>
        <w:t>Pro</w:t>
      </w:r>
      <w:r>
        <w:t>.</w:t>
      </w:r>
    </w:p>
    <w:p w:rsidR="002B2F53" w:rsidRPr="00E3026A" w:rsidRDefault="00E3026A" w:rsidP="00E3026A">
      <w:pPr>
        <w:rPr>
          <w:szCs w:val="20"/>
        </w:rPr>
      </w:pPr>
      <w:r>
        <w:br w:type="page"/>
      </w:r>
    </w:p>
    <w:p w:rsidR="00EB5031" w:rsidRPr="008D0316" w:rsidRDefault="00EB5031" w:rsidP="006832F9">
      <w:pPr>
        <w:pStyle w:val="ActivityBody"/>
        <w:ind w:left="0"/>
      </w:pP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4"/>
        <w:gridCol w:w="4072"/>
      </w:tblGrid>
      <w:tr w:rsidR="00D2150B" w:rsidRPr="002E7606">
        <w:tc>
          <w:tcPr>
            <w:tcW w:w="5149" w:type="dxa"/>
          </w:tcPr>
          <w:p w:rsidR="00D2150B" w:rsidRPr="00A13DAF" w:rsidRDefault="00D2150B" w:rsidP="00832A56">
            <w:pPr>
              <w:pStyle w:val="ActivityNumbers"/>
            </w:pPr>
            <w:r>
              <w:t xml:space="preserve">Heat source light bulb </w:t>
            </w:r>
            <w:r w:rsidRPr="00A13DAF">
              <w:t>wattage</w:t>
            </w:r>
          </w:p>
        </w:tc>
        <w:tc>
          <w:tcPr>
            <w:tcW w:w="4188" w:type="dxa"/>
          </w:tcPr>
          <w:p w:rsidR="00D2150B" w:rsidRPr="00A13DAF" w:rsidRDefault="00D2150B" w:rsidP="00D2150B">
            <w:pPr>
              <w:pStyle w:val="ActivityBody"/>
            </w:pPr>
            <w:r>
              <w:t xml:space="preserve">P = </w:t>
            </w:r>
          </w:p>
        </w:tc>
      </w:tr>
      <w:tr w:rsidR="00D2150B" w:rsidRPr="002E7606">
        <w:tc>
          <w:tcPr>
            <w:tcW w:w="5149" w:type="dxa"/>
          </w:tcPr>
          <w:p w:rsidR="00D2150B" w:rsidRDefault="00833A49" w:rsidP="00832A56">
            <w:pPr>
              <w:pStyle w:val="ActivityNumbers"/>
            </w:pPr>
            <w:r>
              <w:t>Initial internal</w:t>
            </w:r>
            <w:r w:rsidR="00D2150B" w:rsidRPr="00A13DAF">
              <w:t xml:space="preserve"> temperature</w:t>
            </w:r>
            <w:r w:rsidR="00402F71">
              <w:t xml:space="preserve"> (°C)</w:t>
            </w:r>
          </w:p>
          <w:p w:rsidR="00D2150B" w:rsidRPr="00A13DAF" w:rsidRDefault="00D2150B" w:rsidP="00832A56"/>
        </w:tc>
        <w:tc>
          <w:tcPr>
            <w:tcW w:w="4188" w:type="dxa"/>
          </w:tcPr>
          <w:p w:rsidR="00D2150B" w:rsidRPr="00A13DAF" w:rsidRDefault="00D2150B" w:rsidP="00D2150B">
            <w:pPr>
              <w:pStyle w:val="ActivityBody"/>
            </w:pPr>
            <w:r>
              <w:t>T</w:t>
            </w:r>
            <w:r w:rsidRPr="002E7606">
              <w:rPr>
                <w:vertAlign w:val="subscript"/>
              </w:rPr>
              <w:t xml:space="preserve"> Initial 1</w:t>
            </w:r>
            <w:r>
              <w:t xml:space="preserve"> =</w:t>
            </w:r>
          </w:p>
        </w:tc>
      </w:tr>
      <w:tr w:rsidR="006F7F48" w:rsidRPr="002E7606">
        <w:tc>
          <w:tcPr>
            <w:tcW w:w="5149" w:type="dxa"/>
          </w:tcPr>
          <w:p w:rsidR="006F7F48" w:rsidRDefault="00833A49" w:rsidP="00611E8F">
            <w:pPr>
              <w:pStyle w:val="ActivityNumbers"/>
            </w:pPr>
            <w:r>
              <w:t>M</w:t>
            </w:r>
            <w:r w:rsidR="006F7F48">
              <w:t xml:space="preserve">aximum </w:t>
            </w:r>
            <w:r>
              <w:t xml:space="preserve">internal </w:t>
            </w:r>
            <w:r w:rsidR="006F7F48">
              <w:t>temperature</w:t>
            </w:r>
            <w:r w:rsidR="00402F71">
              <w:t xml:space="preserve"> (°C)</w:t>
            </w:r>
          </w:p>
        </w:tc>
        <w:tc>
          <w:tcPr>
            <w:tcW w:w="4188" w:type="dxa"/>
          </w:tcPr>
          <w:p w:rsidR="006F7F48" w:rsidRDefault="006F7F48" w:rsidP="006F7F48">
            <w:pPr>
              <w:pStyle w:val="ActivityBody"/>
            </w:pPr>
            <w:r>
              <w:t>T</w:t>
            </w:r>
            <w:r w:rsidRPr="002E7606">
              <w:rPr>
                <w:vertAlign w:val="subscript"/>
              </w:rPr>
              <w:t xml:space="preserve"> </w:t>
            </w:r>
            <w:r>
              <w:rPr>
                <w:vertAlign w:val="subscript"/>
              </w:rPr>
              <w:t>Max</w:t>
            </w:r>
            <w:r w:rsidRPr="002E7606">
              <w:rPr>
                <w:vertAlign w:val="subscript"/>
              </w:rPr>
              <w:t xml:space="preserve"> 1</w:t>
            </w:r>
            <w:r>
              <w:t xml:space="preserve"> =</w:t>
            </w:r>
          </w:p>
        </w:tc>
      </w:tr>
      <w:tr w:rsidR="00D2150B" w:rsidRPr="002E7606">
        <w:tc>
          <w:tcPr>
            <w:tcW w:w="5149" w:type="dxa"/>
          </w:tcPr>
          <w:p w:rsidR="00D2150B" w:rsidRDefault="00833A49" w:rsidP="00832A56">
            <w:pPr>
              <w:pStyle w:val="ActivityNumbers"/>
            </w:pPr>
            <w:r>
              <w:t>Final internal</w:t>
            </w:r>
            <w:r w:rsidR="00D2150B" w:rsidRPr="00A13DAF">
              <w:t xml:space="preserve"> temperature</w:t>
            </w:r>
            <w:r w:rsidR="00402F71">
              <w:t xml:space="preserve"> (°C)</w:t>
            </w:r>
          </w:p>
          <w:p w:rsidR="00D2150B" w:rsidRPr="00A13DAF" w:rsidRDefault="00D2150B" w:rsidP="00832A56"/>
        </w:tc>
        <w:tc>
          <w:tcPr>
            <w:tcW w:w="4188" w:type="dxa"/>
          </w:tcPr>
          <w:p w:rsidR="00D2150B" w:rsidRPr="00A13DAF" w:rsidRDefault="00D2150B" w:rsidP="00D2150B">
            <w:pPr>
              <w:pStyle w:val="ActivityBody"/>
            </w:pPr>
            <w:r>
              <w:t>T</w:t>
            </w:r>
            <w:r w:rsidRPr="002E7606">
              <w:rPr>
                <w:vertAlign w:val="subscript"/>
              </w:rPr>
              <w:t xml:space="preserve"> Final 1</w:t>
            </w:r>
            <w:r>
              <w:t xml:space="preserve"> =</w:t>
            </w:r>
          </w:p>
        </w:tc>
      </w:tr>
      <w:tr w:rsidR="00D2150B" w:rsidRPr="002E7606">
        <w:tc>
          <w:tcPr>
            <w:tcW w:w="5149" w:type="dxa"/>
          </w:tcPr>
          <w:p w:rsidR="00D2150B" w:rsidRDefault="00687251" w:rsidP="00832A56">
            <w:pPr>
              <w:pStyle w:val="ActivityNumbers"/>
            </w:pPr>
            <w:r>
              <w:t>Initial room</w:t>
            </w:r>
            <w:r w:rsidR="00D2150B" w:rsidRPr="00A13DAF">
              <w:t xml:space="preserve"> temperature</w:t>
            </w:r>
            <w:r w:rsidR="00402F71">
              <w:t xml:space="preserve"> (°C)</w:t>
            </w:r>
          </w:p>
          <w:p w:rsidR="00D2150B" w:rsidRPr="00A13DAF" w:rsidRDefault="00D2150B" w:rsidP="00832A56"/>
        </w:tc>
        <w:tc>
          <w:tcPr>
            <w:tcW w:w="4188" w:type="dxa"/>
          </w:tcPr>
          <w:p w:rsidR="00D2150B" w:rsidRPr="00A13DAF" w:rsidRDefault="00D2150B" w:rsidP="00D2150B">
            <w:pPr>
              <w:pStyle w:val="ActivityBody"/>
            </w:pPr>
            <w:r>
              <w:t>T</w:t>
            </w:r>
            <w:r w:rsidRPr="002E7606">
              <w:rPr>
                <w:vertAlign w:val="subscript"/>
              </w:rPr>
              <w:t xml:space="preserve"> Initial 2</w:t>
            </w:r>
            <w:r>
              <w:t xml:space="preserve"> =</w:t>
            </w:r>
          </w:p>
        </w:tc>
      </w:tr>
      <w:tr w:rsidR="006F7F48" w:rsidRPr="002E7606">
        <w:tc>
          <w:tcPr>
            <w:tcW w:w="5149" w:type="dxa"/>
          </w:tcPr>
          <w:p w:rsidR="006F7F48" w:rsidRDefault="00687251" w:rsidP="00611E8F">
            <w:pPr>
              <w:pStyle w:val="ActivityNumbers"/>
            </w:pPr>
            <w:r>
              <w:t>Maximum room</w:t>
            </w:r>
            <w:r w:rsidR="006F7F48">
              <w:t xml:space="preserve"> temperature</w:t>
            </w:r>
            <w:r w:rsidR="00402F71">
              <w:t xml:space="preserve"> (°C)</w:t>
            </w:r>
          </w:p>
        </w:tc>
        <w:tc>
          <w:tcPr>
            <w:tcW w:w="4188" w:type="dxa"/>
          </w:tcPr>
          <w:p w:rsidR="006F7F48" w:rsidRDefault="006F7F48" w:rsidP="006F7F48">
            <w:pPr>
              <w:pStyle w:val="ActivityBody"/>
            </w:pPr>
            <w:r>
              <w:t>T</w:t>
            </w:r>
            <w:r w:rsidRPr="002E7606">
              <w:rPr>
                <w:vertAlign w:val="subscript"/>
              </w:rPr>
              <w:t xml:space="preserve"> </w:t>
            </w:r>
            <w:r>
              <w:rPr>
                <w:vertAlign w:val="subscript"/>
              </w:rPr>
              <w:t>Max</w:t>
            </w:r>
            <w:r w:rsidRPr="002E7606">
              <w:rPr>
                <w:vertAlign w:val="subscript"/>
              </w:rPr>
              <w:t xml:space="preserve"> 2</w:t>
            </w:r>
            <w:r>
              <w:t xml:space="preserve"> =</w:t>
            </w:r>
          </w:p>
        </w:tc>
      </w:tr>
      <w:tr w:rsidR="00D2150B" w:rsidRPr="002E7606">
        <w:tc>
          <w:tcPr>
            <w:tcW w:w="5149" w:type="dxa"/>
          </w:tcPr>
          <w:p w:rsidR="00D2150B" w:rsidRDefault="00687251" w:rsidP="00832A56">
            <w:pPr>
              <w:pStyle w:val="ActivityNumbers"/>
            </w:pPr>
            <w:r>
              <w:t>Final room</w:t>
            </w:r>
            <w:r w:rsidR="00D2150B" w:rsidRPr="00A13DAF">
              <w:t xml:space="preserve"> temperature</w:t>
            </w:r>
            <w:r w:rsidR="00402F71">
              <w:t xml:space="preserve"> (°C)</w:t>
            </w:r>
          </w:p>
          <w:p w:rsidR="00D2150B" w:rsidRPr="00A13DAF" w:rsidRDefault="00D2150B" w:rsidP="00832A56"/>
        </w:tc>
        <w:tc>
          <w:tcPr>
            <w:tcW w:w="4188" w:type="dxa"/>
          </w:tcPr>
          <w:p w:rsidR="00D2150B" w:rsidRPr="00A13DAF" w:rsidRDefault="00D2150B" w:rsidP="00D2150B">
            <w:pPr>
              <w:pStyle w:val="ActivityBody"/>
            </w:pPr>
            <w:r>
              <w:t>T</w:t>
            </w:r>
            <w:r w:rsidRPr="002E7606">
              <w:rPr>
                <w:vertAlign w:val="subscript"/>
              </w:rPr>
              <w:t xml:space="preserve"> Final 2</w:t>
            </w:r>
            <w:r>
              <w:t xml:space="preserve"> =</w:t>
            </w:r>
          </w:p>
        </w:tc>
      </w:tr>
      <w:tr w:rsidR="006F7F48" w:rsidRPr="002E7606">
        <w:tc>
          <w:tcPr>
            <w:tcW w:w="5149" w:type="dxa"/>
          </w:tcPr>
          <w:p w:rsidR="006F7F48" w:rsidRDefault="006F7F48" w:rsidP="006F7F48">
            <w:pPr>
              <w:pStyle w:val="ActivityNumbers"/>
            </w:pPr>
            <w:r w:rsidRPr="00A13DAF">
              <w:t>Heat</w:t>
            </w:r>
            <w:r>
              <w:t>ing</w:t>
            </w:r>
            <w:r w:rsidRPr="00A13DAF">
              <w:t xml:space="preserve"> time(s)</w:t>
            </w:r>
          </w:p>
        </w:tc>
        <w:tc>
          <w:tcPr>
            <w:tcW w:w="4188" w:type="dxa"/>
          </w:tcPr>
          <w:p w:rsidR="006F7F48" w:rsidRDefault="006F7F48" w:rsidP="00D2150B">
            <w:pPr>
              <w:pStyle w:val="ActivityBody"/>
            </w:pPr>
            <w:r>
              <w:t>t</w:t>
            </w:r>
            <w:r w:rsidRPr="006F7F48">
              <w:rPr>
                <w:vertAlign w:val="subscript"/>
              </w:rPr>
              <w:t>1</w:t>
            </w:r>
            <w:r w:rsidR="00945115">
              <w:t xml:space="preserve"> =</w:t>
            </w:r>
          </w:p>
        </w:tc>
      </w:tr>
      <w:tr w:rsidR="006F7F48" w:rsidRPr="002E7606">
        <w:tc>
          <w:tcPr>
            <w:tcW w:w="5149" w:type="dxa"/>
          </w:tcPr>
          <w:p w:rsidR="006F7F48" w:rsidRDefault="006F7F48" w:rsidP="00832A56">
            <w:pPr>
              <w:pStyle w:val="ActivityNumbers"/>
            </w:pPr>
            <w:r>
              <w:t>Cooling</w:t>
            </w:r>
            <w:r w:rsidRPr="00A13DAF">
              <w:t xml:space="preserve"> time(s)</w:t>
            </w:r>
          </w:p>
          <w:p w:rsidR="006F7F48" w:rsidRPr="00A13DAF" w:rsidRDefault="006F7F48" w:rsidP="00832A56"/>
        </w:tc>
        <w:tc>
          <w:tcPr>
            <w:tcW w:w="4188" w:type="dxa"/>
          </w:tcPr>
          <w:p w:rsidR="006F7F48" w:rsidRPr="00A13DAF" w:rsidRDefault="002637CD" w:rsidP="00D2150B">
            <w:pPr>
              <w:pStyle w:val="ActivityBody"/>
            </w:pPr>
            <w:r>
              <w:t>t</w:t>
            </w:r>
            <w:r w:rsidR="006F7F48" w:rsidRPr="006F7F48">
              <w:rPr>
                <w:vertAlign w:val="subscript"/>
              </w:rPr>
              <w:t>2</w:t>
            </w:r>
            <w:r w:rsidR="006F7F48">
              <w:t xml:space="preserve"> =</w:t>
            </w:r>
          </w:p>
        </w:tc>
      </w:tr>
    </w:tbl>
    <w:p w:rsidR="00E75ABC" w:rsidRDefault="00E75ABC" w:rsidP="008D0316">
      <w:pPr>
        <w:pStyle w:val="ActivityBody"/>
      </w:pPr>
    </w:p>
    <w:p w:rsidR="000B6FBD" w:rsidRDefault="00531804" w:rsidP="00AE265D">
      <w:pPr>
        <w:pStyle w:val="ActivitybodyBold0"/>
      </w:pPr>
      <w:r>
        <w:t xml:space="preserve">Design </w:t>
      </w:r>
      <w:r w:rsidR="006A0145">
        <w:t>E</w:t>
      </w:r>
      <w:r>
        <w:t xml:space="preserve">valuation </w:t>
      </w:r>
      <w:r w:rsidR="006A0145">
        <w:t>C</w:t>
      </w:r>
      <w:r w:rsidR="00AE265D">
        <w:t>alculations:</w:t>
      </w:r>
      <w:r w:rsidR="003F728E">
        <w:t xml:space="preserve">  </w:t>
      </w:r>
    </w:p>
    <w:p w:rsidR="002637CD" w:rsidRDefault="002637CD" w:rsidP="003F728E">
      <w:pPr>
        <w:pStyle w:val="ActivityBody"/>
      </w:pPr>
      <w:r>
        <w:t xml:space="preserve">Constants: </w:t>
      </w:r>
    </w:p>
    <w:p w:rsidR="002637CD" w:rsidRDefault="002637CD" w:rsidP="003F728E">
      <w:pPr>
        <w:pStyle w:val="ActivityBody"/>
      </w:pPr>
      <w:r>
        <w:t>ρ:</w:t>
      </w:r>
      <w:r>
        <w:tab/>
      </w:r>
      <w:r>
        <w:tab/>
        <w:t>1.20 kg/m</w:t>
      </w:r>
      <w:r w:rsidRPr="002637CD">
        <w:rPr>
          <w:vertAlign w:val="superscript"/>
        </w:rPr>
        <w:t>3</w:t>
      </w:r>
      <w:r>
        <w:tab/>
        <w:t>(density of air</w:t>
      </w:r>
      <w:r w:rsidR="00344A94">
        <w:t>, Greek letter rho</w:t>
      </w:r>
      <w:r>
        <w:t>)</w:t>
      </w:r>
    </w:p>
    <w:p w:rsidR="002637CD" w:rsidRDefault="002637CD" w:rsidP="003F728E">
      <w:pPr>
        <w:pStyle w:val="ActivityBody"/>
      </w:pPr>
      <w:r>
        <w:t>C</w:t>
      </w:r>
      <w:r w:rsidRPr="002637CD">
        <w:rPr>
          <w:vertAlign w:val="subscript"/>
        </w:rPr>
        <w:t>p</w:t>
      </w:r>
      <w:r>
        <w:t>:</w:t>
      </w:r>
      <w:r>
        <w:tab/>
      </w:r>
      <w:r>
        <w:tab/>
        <w:t>1000</w:t>
      </w:r>
      <w:r w:rsidR="00E25857">
        <w:t>.</w:t>
      </w:r>
      <w:r w:rsidR="002158D0">
        <w:t xml:space="preserve"> </w:t>
      </w:r>
      <w:r>
        <w:t>J/kg</w:t>
      </w:r>
      <w:r w:rsidR="00BF72F1">
        <w:t xml:space="preserve"> </w:t>
      </w:r>
      <w:r>
        <w:t>°C</w:t>
      </w:r>
      <w:r>
        <w:tab/>
        <w:t>(</w:t>
      </w:r>
      <w:r w:rsidR="007B7E86">
        <w:t xml:space="preserve">specific </w:t>
      </w:r>
      <w:r>
        <w:t>heat capacity of air)</w:t>
      </w:r>
    </w:p>
    <w:p w:rsidR="002637CD" w:rsidRDefault="002637CD" w:rsidP="003F728E">
      <w:pPr>
        <w:pStyle w:val="ActivityBody"/>
      </w:pPr>
    </w:p>
    <w:p w:rsidR="003F728E" w:rsidRDefault="003F728E" w:rsidP="003F728E">
      <w:pPr>
        <w:pStyle w:val="ActivityBody"/>
      </w:pPr>
      <w:r>
        <w:t xml:space="preserve">All calculations are based on the combination of </w:t>
      </w:r>
      <w:r w:rsidR="008D0316">
        <w:t>both your</w:t>
      </w:r>
      <w:r>
        <w:t xml:space="preserve"> composite insulation material and </w:t>
      </w:r>
      <w:r w:rsidR="006C6425">
        <w:t xml:space="preserve">the </w:t>
      </w:r>
      <w:r>
        <w:t>acrylic heat transfer apparatus material.</w:t>
      </w:r>
    </w:p>
    <w:p w:rsidR="00AE265D" w:rsidRDefault="00402F71" w:rsidP="001044B2">
      <w:pPr>
        <w:pStyle w:val="ActivityNumbers"/>
        <w:numPr>
          <w:ilvl w:val="0"/>
          <w:numId w:val="23"/>
        </w:numPr>
      </w:pPr>
      <w:r>
        <w:t>Mass of air being heated</w:t>
      </w:r>
    </w:p>
    <w:p w:rsidR="001044B2" w:rsidRDefault="001044B2" w:rsidP="001044B2">
      <w:pPr>
        <w:pStyle w:val="ActivitySubBullet"/>
      </w:pPr>
      <w:r>
        <w:t>Select equation(s)</w:t>
      </w:r>
      <w:r w:rsidR="00273B80">
        <w:t>.</w:t>
      </w:r>
      <w:r>
        <w:t xml:space="preserve"> </w:t>
      </w:r>
    </w:p>
    <w:p w:rsidR="001044B2" w:rsidRDefault="001044B2" w:rsidP="00AE265D">
      <w:pPr>
        <w:pStyle w:val="ActivityBody"/>
      </w:pPr>
    </w:p>
    <w:p w:rsidR="001044B2" w:rsidRPr="008D0316" w:rsidRDefault="001044B2" w:rsidP="008D0316">
      <w:pPr>
        <w:pStyle w:val="ActivityBody"/>
      </w:pPr>
    </w:p>
    <w:p w:rsidR="001044B2" w:rsidRDefault="001044B2" w:rsidP="008D0316">
      <w:pPr>
        <w:pStyle w:val="ActivityBody"/>
      </w:pPr>
    </w:p>
    <w:p w:rsidR="008D0316" w:rsidRPr="008D0316" w:rsidRDefault="008D0316" w:rsidP="008D0316">
      <w:pPr>
        <w:pStyle w:val="ActivityBody"/>
      </w:pPr>
    </w:p>
    <w:p w:rsidR="001044B2" w:rsidRDefault="001044B2" w:rsidP="001044B2">
      <w:pPr>
        <w:pStyle w:val="ActivitySubBullet"/>
      </w:pPr>
      <w:r>
        <w:t xml:space="preserve">List all known </w:t>
      </w:r>
      <w:r w:rsidR="008D0316">
        <w:t xml:space="preserve">and unknown </w:t>
      </w:r>
      <w:r>
        <w:t>values</w:t>
      </w:r>
      <w:r w:rsidR="00273B80">
        <w:t>.</w:t>
      </w:r>
    </w:p>
    <w:p w:rsidR="001044B2" w:rsidRDefault="001044B2" w:rsidP="008D0316">
      <w:pPr>
        <w:pStyle w:val="ActivityBody"/>
      </w:pPr>
    </w:p>
    <w:p w:rsidR="001044B2" w:rsidRDefault="001044B2" w:rsidP="008D0316">
      <w:pPr>
        <w:pStyle w:val="ActivityBody"/>
      </w:pPr>
    </w:p>
    <w:p w:rsidR="001044B2" w:rsidRDefault="001044B2" w:rsidP="008D0316">
      <w:pPr>
        <w:pStyle w:val="ActivityBody"/>
      </w:pPr>
    </w:p>
    <w:p w:rsidR="001044B2" w:rsidRPr="001044B2" w:rsidRDefault="001044B2" w:rsidP="008D0316">
      <w:pPr>
        <w:pStyle w:val="ActivityBody"/>
      </w:pPr>
    </w:p>
    <w:p w:rsidR="001044B2" w:rsidRDefault="001044B2" w:rsidP="001044B2">
      <w:pPr>
        <w:pStyle w:val="ActivitySubBullet"/>
      </w:pPr>
      <w:r>
        <w:t>S</w:t>
      </w:r>
      <w:r w:rsidRPr="001044B2">
        <w:t>ubstitute</w:t>
      </w:r>
      <w:r>
        <w:t xml:space="preserve"> know</w:t>
      </w:r>
      <w:r w:rsidR="00273B80">
        <w:t>n</w:t>
      </w:r>
      <w:r>
        <w:t xml:space="preserve"> values into equation(s)</w:t>
      </w:r>
      <w:r w:rsidR="00273B80">
        <w:t>.</w:t>
      </w:r>
    </w:p>
    <w:p w:rsidR="001044B2" w:rsidRPr="001044B2" w:rsidRDefault="001044B2" w:rsidP="008D0316">
      <w:pPr>
        <w:pStyle w:val="ActivityBody"/>
      </w:pPr>
    </w:p>
    <w:p w:rsidR="001044B2" w:rsidRDefault="001044B2" w:rsidP="008D0316">
      <w:pPr>
        <w:pStyle w:val="ActivityBody"/>
      </w:pPr>
    </w:p>
    <w:p w:rsidR="00377BDB" w:rsidRPr="001044B2" w:rsidRDefault="00377BDB" w:rsidP="008D0316">
      <w:pPr>
        <w:pStyle w:val="ActivityBody"/>
      </w:pPr>
    </w:p>
    <w:p w:rsidR="001044B2" w:rsidRPr="001044B2" w:rsidRDefault="001044B2" w:rsidP="008D0316">
      <w:pPr>
        <w:pStyle w:val="ActivityBody"/>
      </w:pPr>
    </w:p>
    <w:p w:rsidR="001044B2" w:rsidRDefault="001044B2" w:rsidP="001044B2">
      <w:pPr>
        <w:pStyle w:val="ActivitySubBullet"/>
      </w:pPr>
      <w:r>
        <w:t xml:space="preserve">Simplify and solve for </w:t>
      </w:r>
      <w:r w:rsidR="00402F71">
        <w:t>mass</w:t>
      </w:r>
      <w:r>
        <w:t xml:space="preserve"> (</w:t>
      </w:r>
      <w:r w:rsidR="00CD2155">
        <w:t xml:space="preserve">m, </w:t>
      </w:r>
      <w:r w:rsidR="00402F71">
        <w:t xml:space="preserve">in </w:t>
      </w:r>
      <w:r>
        <w:t>k</w:t>
      </w:r>
      <w:r w:rsidR="00402F71">
        <w:t>g</w:t>
      </w:r>
      <w:r>
        <w:t>)</w:t>
      </w:r>
      <w:r w:rsidR="00273B80">
        <w:t>.</w:t>
      </w:r>
    </w:p>
    <w:p w:rsidR="001044B2" w:rsidRDefault="001044B2" w:rsidP="00AE265D">
      <w:pPr>
        <w:pStyle w:val="ActivityBody"/>
      </w:pPr>
    </w:p>
    <w:p w:rsidR="008D0316" w:rsidRPr="008D0316" w:rsidRDefault="008D0316" w:rsidP="008D0316">
      <w:pPr>
        <w:pStyle w:val="ActivityBody"/>
      </w:pPr>
    </w:p>
    <w:p w:rsidR="008D0316" w:rsidRPr="008D0316" w:rsidRDefault="008D0316" w:rsidP="008D0316">
      <w:pPr>
        <w:pStyle w:val="ActivityBody"/>
      </w:pPr>
    </w:p>
    <w:p w:rsidR="00377BDB" w:rsidRDefault="00AE265D" w:rsidP="00097F19">
      <w:pPr>
        <w:pStyle w:val="ActivityNumbers"/>
        <w:numPr>
          <w:ilvl w:val="0"/>
          <w:numId w:val="23"/>
        </w:numPr>
      </w:pPr>
      <w:r>
        <w:lastRenderedPageBreak/>
        <w:t>E</w:t>
      </w:r>
      <w:r w:rsidR="001044B2">
        <w:t xml:space="preserve">nergy </w:t>
      </w:r>
      <w:r w:rsidR="00CD2155">
        <w:t>gained by th</w:t>
      </w:r>
      <w:r w:rsidR="00A43242">
        <w:t>e air in the box during heating</w:t>
      </w:r>
      <w:r w:rsidR="00BF72F1">
        <w:t>—</w:t>
      </w:r>
      <w:r w:rsidR="00CD2155">
        <w:t>Q</w:t>
      </w:r>
      <w:r w:rsidR="007958ED">
        <w:t xml:space="preserve"> </w:t>
      </w:r>
      <w:r w:rsidR="006742AA">
        <w:t>(heat)</w:t>
      </w:r>
      <w:r w:rsidR="00A43242">
        <w:t xml:space="preserve"> in J (joules)</w:t>
      </w:r>
      <w:r w:rsidR="007958ED">
        <w:t>.</w:t>
      </w:r>
    </w:p>
    <w:p w:rsidR="00377BDB" w:rsidRDefault="00377BDB" w:rsidP="008D0316">
      <w:pPr>
        <w:pStyle w:val="ActivitySubBullet"/>
      </w:pPr>
      <w:r>
        <w:t>Select equation(s)</w:t>
      </w:r>
      <w:r w:rsidR="00273B80">
        <w:t>.</w:t>
      </w:r>
    </w:p>
    <w:p w:rsidR="00377BDB" w:rsidRDefault="00377BDB" w:rsidP="00377BDB">
      <w:pPr>
        <w:pStyle w:val="ActivityBody"/>
      </w:pPr>
    </w:p>
    <w:p w:rsidR="00377BDB" w:rsidRDefault="00377BDB" w:rsidP="00377BDB">
      <w:pPr>
        <w:pStyle w:val="ActivityBody"/>
      </w:pPr>
    </w:p>
    <w:p w:rsidR="00377BDB" w:rsidRDefault="00377BDB" w:rsidP="00377BDB">
      <w:pPr>
        <w:pStyle w:val="ActivityBody"/>
      </w:pPr>
    </w:p>
    <w:p w:rsidR="00377BDB" w:rsidRDefault="00377BDB" w:rsidP="00377BDB">
      <w:pPr>
        <w:pStyle w:val="ActivitySubBullet"/>
      </w:pPr>
      <w:r>
        <w:t xml:space="preserve">List all known </w:t>
      </w:r>
      <w:r w:rsidR="008D0316">
        <w:t xml:space="preserve">and unknown </w:t>
      </w:r>
      <w:r>
        <w:t>values</w:t>
      </w:r>
      <w:r w:rsidR="00273B80">
        <w:t>.</w:t>
      </w:r>
    </w:p>
    <w:p w:rsidR="001044B2" w:rsidRDefault="001044B2" w:rsidP="008D0316">
      <w:pPr>
        <w:pStyle w:val="ActivityBody"/>
      </w:pPr>
    </w:p>
    <w:p w:rsidR="001044B2" w:rsidRDefault="001044B2" w:rsidP="008D0316">
      <w:pPr>
        <w:pStyle w:val="ActivityBody"/>
      </w:pPr>
    </w:p>
    <w:p w:rsidR="001044B2" w:rsidRDefault="001044B2" w:rsidP="008D0316">
      <w:pPr>
        <w:pStyle w:val="ActivityBody"/>
      </w:pPr>
    </w:p>
    <w:p w:rsidR="001044B2" w:rsidRDefault="001044B2" w:rsidP="008D0316">
      <w:pPr>
        <w:pStyle w:val="ActivityBody"/>
      </w:pPr>
    </w:p>
    <w:p w:rsidR="00377BDB" w:rsidRPr="001044B2" w:rsidRDefault="00377BDB" w:rsidP="008D0316">
      <w:pPr>
        <w:pStyle w:val="ActivityBody"/>
      </w:pPr>
    </w:p>
    <w:p w:rsidR="00377BDB" w:rsidRDefault="00377BDB" w:rsidP="00377BDB">
      <w:pPr>
        <w:pStyle w:val="ActivitySubBullet"/>
      </w:pPr>
      <w:r>
        <w:t>S</w:t>
      </w:r>
      <w:r w:rsidRPr="001044B2">
        <w:t>ubstitute</w:t>
      </w:r>
      <w:r>
        <w:t xml:space="preserve"> know</w:t>
      </w:r>
      <w:r w:rsidR="00273B80">
        <w:t>n</w:t>
      </w:r>
      <w:r>
        <w:t xml:space="preserve"> values into equation(s)</w:t>
      </w:r>
      <w:r w:rsidR="00273B80">
        <w:t>.</w:t>
      </w:r>
    </w:p>
    <w:p w:rsidR="00377BDB" w:rsidRPr="001044B2" w:rsidRDefault="00377BDB" w:rsidP="008D0316">
      <w:pPr>
        <w:pStyle w:val="ActivityBody"/>
      </w:pPr>
    </w:p>
    <w:p w:rsidR="00377BDB" w:rsidRDefault="00377BDB" w:rsidP="008D0316">
      <w:pPr>
        <w:pStyle w:val="ActivityBody"/>
      </w:pPr>
    </w:p>
    <w:p w:rsidR="00377BDB" w:rsidRDefault="00377BDB" w:rsidP="008D0316">
      <w:pPr>
        <w:pStyle w:val="ActivityBody"/>
      </w:pPr>
    </w:p>
    <w:p w:rsidR="006832F9" w:rsidRPr="001044B2" w:rsidRDefault="006832F9" w:rsidP="008D0316">
      <w:pPr>
        <w:pStyle w:val="ActivityBody"/>
      </w:pPr>
    </w:p>
    <w:p w:rsidR="00377BDB" w:rsidRPr="001044B2" w:rsidRDefault="00377BDB" w:rsidP="00377BDB"/>
    <w:p w:rsidR="00377BDB" w:rsidRDefault="00377BDB" w:rsidP="00377BDB">
      <w:pPr>
        <w:pStyle w:val="ActivitySubBullet"/>
      </w:pPr>
      <w:r>
        <w:t xml:space="preserve">Simplify and solve for energy </w:t>
      </w:r>
      <w:r w:rsidR="00CD2155">
        <w:t>gained</w:t>
      </w:r>
      <w:r w:rsidR="00651C99">
        <w:t xml:space="preserve"> Q</w:t>
      </w:r>
      <w:r w:rsidR="007958ED">
        <w:t xml:space="preserve"> </w:t>
      </w:r>
      <w:r w:rsidR="00651C99">
        <w:t>(heat).</w:t>
      </w:r>
    </w:p>
    <w:p w:rsidR="00377BDB" w:rsidRDefault="00377BDB" w:rsidP="00377BDB">
      <w:pPr>
        <w:pStyle w:val="ActivityBody"/>
      </w:pPr>
    </w:p>
    <w:p w:rsidR="006832F9" w:rsidRDefault="006832F9" w:rsidP="00377BDB">
      <w:pPr>
        <w:pStyle w:val="ActivityBody"/>
      </w:pPr>
    </w:p>
    <w:p w:rsidR="006832F9" w:rsidRDefault="006832F9" w:rsidP="00377BDB">
      <w:pPr>
        <w:pStyle w:val="ActivityBody"/>
      </w:pPr>
    </w:p>
    <w:p w:rsidR="00651C99" w:rsidRDefault="00651C99" w:rsidP="00377BDB">
      <w:pPr>
        <w:pStyle w:val="ActivityBody"/>
      </w:pPr>
    </w:p>
    <w:p w:rsidR="006832F9" w:rsidRDefault="006832F9" w:rsidP="00377BDB">
      <w:pPr>
        <w:pStyle w:val="ActivityBody"/>
      </w:pPr>
    </w:p>
    <w:p w:rsidR="00377BDB" w:rsidRDefault="00377BDB" w:rsidP="00377BDB">
      <w:pPr>
        <w:pStyle w:val="ActivityBody"/>
      </w:pPr>
    </w:p>
    <w:p w:rsidR="00CD2155" w:rsidRDefault="00CD2155" w:rsidP="00CD2155">
      <w:pPr>
        <w:pStyle w:val="ActivityNumbers"/>
        <w:numPr>
          <w:ilvl w:val="0"/>
          <w:numId w:val="23"/>
        </w:numPr>
      </w:pPr>
      <w:r>
        <w:t>Energy lost by the air in the box during cooling</w:t>
      </w:r>
      <w:r w:rsidR="00BF72F1">
        <w:t>—</w:t>
      </w:r>
      <w:r>
        <w:t>Q</w:t>
      </w:r>
      <w:r w:rsidR="007958ED">
        <w:t xml:space="preserve"> </w:t>
      </w:r>
      <w:r w:rsidR="006742AA">
        <w:t>(cool)</w:t>
      </w:r>
      <w:r>
        <w:t xml:space="preserve"> in J (joules)</w:t>
      </w:r>
    </w:p>
    <w:p w:rsidR="00CD2155" w:rsidRDefault="00CD2155" w:rsidP="00CD2155">
      <w:pPr>
        <w:pStyle w:val="ActivitySubBullet"/>
      </w:pPr>
      <w:r>
        <w:t>Select equation(s).</w:t>
      </w:r>
    </w:p>
    <w:p w:rsidR="00CD2155" w:rsidRDefault="00CD2155" w:rsidP="00CD2155">
      <w:pPr>
        <w:pStyle w:val="ActivityBody"/>
      </w:pPr>
    </w:p>
    <w:p w:rsidR="00CD2155" w:rsidRDefault="00CD2155" w:rsidP="00CD2155">
      <w:pPr>
        <w:pStyle w:val="ActivityBody"/>
      </w:pPr>
    </w:p>
    <w:p w:rsidR="00CD2155" w:rsidRDefault="00CD2155" w:rsidP="00CD2155">
      <w:pPr>
        <w:pStyle w:val="ActivityBody"/>
      </w:pPr>
    </w:p>
    <w:p w:rsidR="00CD2155" w:rsidRDefault="00CD2155" w:rsidP="00CD2155">
      <w:pPr>
        <w:pStyle w:val="ActivitySubBullet"/>
      </w:pPr>
      <w:r>
        <w:t>List all known and unknown values.</w:t>
      </w:r>
    </w:p>
    <w:p w:rsidR="00CD2155" w:rsidRDefault="00CD2155" w:rsidP="00CD2155">
      <w:pPr>
        <w:pStyle w:val="ActivityBody"/>
      </w:pPr>
    </w:p>
    <w:p w:rsidR="00CD2155" w:rsidRDefault="00CD2155" w:rsidP="00CD2155">
      <w:pPr>
        <w:pStyle w:val="ActivityBody"/>
      </w:pPr>
    </w:p>
    <w:p w:rsidR="00CD2155" w:rsidRDefault="00CD2155" w:rsidP="00CD2155">
      <w:pPr>
        <w:pStyle w:val="ActivityBody"/>
      </w:pPr>
    </w:p>
    <w:p w:rsidR="00CD2155" w:rsidRDefault="00CD2155" w:rsidP="00CD2155">
      <w:pPr>
        <w:pStyle w:val="ActivityBody"/>
      </w:pPr>
    </w:p>
    <w:p w:rsidR="00CD2155" w:rsidRPr="001044B2" w:rsidRDefault="00CD2155" w:rsidP="00CD2155">
      <w:pPr>
        <w:pStyle w:val="ActivityBody"/>
      </w:pPr>
    </w:p>
    <w:p w:rsidR="00CD2155" w:rsidRDefault="00CD2155" w:rsidP="00CD2155">
      <w:pPr>
        <w:pStyle w:val="ActivitySubBullet"/>
      </w:pPr>
      <w:r>
        <w:t>S</w:t>
      </w:r>
      <w:r w:rsidRPr="001044B2">
        <w:t>ubstitute</w:t>
      </w:r>
      <w:r>
        <w:t xml:space="preserve"> known values into equation(s).</w:t>
      </w:r>
    </w:p>
    <w:p w:rsidR="00CD2155" w:rsidRDefault="00CD2155" w:rsidP="00CD2155">
      <w:pPr>
        <w:pStyle w:val="ActivityBody"/>
      </w:pPr>
    </w:p>
    <w:p w:rsidR="006832F9" w:rsidRPr="001044B2" w:rsidRDefault="006832F9" w:rsidP="00CD2155">
      <w:pPr>
        <w:pStyle w:val="ActivityBody"/>
      </w:pPr>
    </w:p>
    <w:p w:rsidR="00CD2155" w:rsidRDefault="00CD2155" w:rsidP="00CD2155">
      <w:pPr>
        <w:pStyle w:val="ActivityBody"/>
      </w:pPr>
    </w:p>
    <w:p w:rsidR="00CD2155" w:rsidRPr="001044B2" w:rsidRDefault="00CD2155" w:rsidP="00CD2155">
      <w:pPr>
        <w:pStyle w:val="ActivityBody"/>
      </w:pPr>
    </w:p>
    <w:p w:rsidR="00CD2155" w:rsidRPr="001044B2" w:rsidRDefault="00CD2155" w:rsidP="00CD2155"/>
    <w:p w:rsidR="00CD2155" w:rsidRDefault="00CD2155" w:rsidP="00CD2155">
      <w:pPr>
        <w:pStyle w:val="ActivitySubBullet"/>
      </w:pPr>
      <w:r>
        <w:t xml:space="preserve">Simplify and solve for energy </w:t>
      </w:r>
      <w:r w:rsidR="00A43242">
        <w:t>lost</w:t>
      </w:r>
      <w:r w:rsidR="00BF72F1">
        <w:rPr>
          <w:rFonts w:cs="Arial"/>
        </w:rPr>
        <w:t>—</w:t>
      </w:r>
      <w:r w:rsidR="00651C99">
        <w:t>Q</w:t>
      </w:r>
      <w:r w:rsidR="007958ED">
        <w:t xml:space="preserve"> </w:t>
      </w:r>
      <w:r w:rsidR="00651C99">
        <w:t>(cool).</w:t>
      </w:r>
    </w:p>
    <w:p w:rsidR="00CD2155" w:rsidRDefault="00CD2155" w:rsidP="00CD2155">
      <w:pPr>
        <w:pStyle w:val="ActivityBody"/>
      </w:pPr>
    </w:p>
    <w:p w:rsidR="00CD2155" w:rsidRDefault="00CD2155" w:rsidP="00CD2155">
      <w:pPr>
        <w:pStyle w:val="ActivityBody"/>
      </w:pPr>
    </w:p>
    <w:p w:rsidR="00377BDB" w:rsidRDefault="00377BDB" w:rsidP="00377BDB">
      <w:pPr>
        <w:pStyle w:val="ActivityBody"/>
      </w:pPr>
    </w:p>
    <w:p w:rsidR="00377BDB" w:rsidRDefault="00377BDB" w:rsidP="00377BDB">
      <w:pPr>
        <w:pStyle w:val="ActivityBody"/>
      </w:pPr>
    </w:p>
    <w:p w:rsidR="00377BDB" w:rsidRDefault="00377BDB" w:rsidP="00377BDB">
      <w:pPr>
        <w:pStyle w:val="ActivityBody"/>
      </w:pPr>
    </w:p>
    <w:p w:rsidR="00377BDB" w:rsidRDefault="00377BDB" w:rsidP="00377BDB">
      <w:pPr>
        <w:pStyle w:val="ActivityBody"/>
      </w:pPr>
    </w:p>
    <w:p w:rsidR="00377BDB" w:rsidRDefault="00CD2155" w:rsidP="00097F19">
      <w:pPr>
        <w:pStyle w:val="ActivityNumbers"/>
        <w:numPr>
          <w:ilvl w:val="0"/>
          <w:numId w:val="23"/>
        </w:numPr>
      </w:pPr>
      <w:r>
        <w:lastRenderedPageBreak/>
        <w:t>Net energy retained within the box</w:t>
      </w:r>
      <w:r w:rsidR="00BF72F1">
        <w:t>—</w:t>
      </w:r>
      <w:r>
        <w:t>Q</w:t>
      </w:r>
      <w:r w:rsidR="007958ED">
        <w:t xml:space="preserve"> </w:t>
      </w:r>
      <w:r w:rsidR="006742AA">
        <w:t>(net)</w:t>
      </w:r>
      <w:r w:rsidR="00A43242">
        <w:t xml:space="preserve"> in J (joules)</w:t>
      </w:r>
      <w:r w:rsidR="007958ED">
        <w:t>.</w:t>
      </w:r>
    </w:p>
    <w:p w:rsidR="00377BDB" w:rsidRDefault="00377BDB" w:rsidP="00377BDB">
      <w:pPr>
        <w:pStyle w:val="ActivitySubBullet"/>
      </w:pPr>
      <w:r>
        <w:t>Select equation(s)</w:t>
      </w:r>
      <w:r w:rsidR="00273B80">
        <w:t>.</w:t>
      </w:r>
      <w:r>
        <w:t xml:space="preserve"> </w:t>
      </w:r>
    </w:p>
    <w:p w:rsidR="00377BDB" w:rsidRPr="008D0316" w:rsidRDefault="00377BDB" w:rsidP="008D0316">
      <w:pPr>
        <w:pStyle w:val="ActivityBody"/>
      </w:pPr>
    </w:p>
    <w:p w:rsidR="00377BDB" w:rsidRPr="008D0316" w:rsidRDefault="00377BDB" w:rsidP="008D0316">
      <w:pPr>
        <w:pStyle w:val="ActivityBody"/>
      </w:pPr>
    </w:p>
    <w:p w:rsidR="00377BDB" w:rsidRPr="008D0316" w:rsidRDefault="00377BDB" w:rsidP="008D0316">
      <w:pPr>
        <w:pStyle w:val="ActivityBody"/>
      </w:pPr>
    </w:p>
    <w:p w:rsidR="008D0316" w:rsidRPr="001044B2" w:rsidRDefault="00377BDB" w:rsidP="00377BDB">
      <w:pPr>
        <w:pStyle w:val="ActivitySubBullet"/>
      </w:pPr>
      <w:r>
        <w:t xml:space="preserve">List all known </w:t>
      </w:r>
      <w:r w:rsidR="008D0316">
        <w:t xml:space="preserve">and unknown </w:t>
      </w:r>
      <w:r>
        <w:t>values</w:t>
      </w:r>
      <w:r w:rsidR="00273B80">
        <w:t>.</w:t>
      </w:r>
    </w:p>
    <w:p w:rsidR="00377BDB" w:rsidRDefault="00377BDB" w:rsidP="00377BDB"/>
    <w:p w:rsidR="00DC450F" w:rsidRPr="001044B2" w:rsidRDefault="00DC450F" w:rsidP="00377BDB"/>
    <w:p w:rsidR="00377BDB" w:rsidRPr="001044B2" w:rsidRDefault="00377BDB" w:rsidP="00377BDB"/>
    <w:p w:rsidR="006832F9" w:rsidRDefault="00377BDB" w:rsidP="00377BDB">
      <w:pPr>
        <w:pStyle w:val="ActivitySubBullet"/>
      </w:pPr>
      <w:r>
        <w:t>S</w:t>
      </w:r>
      <w:r w:rsidRPr="001044B2">
        <w:t>ubstitute</w:t>
      </w:r>
      <w:r>
        <w:t xml:space="preserve"> know</w:t>
      </w:r>
      <w:r w:rsidR="00273B80">
        <w:t>n</w:t>
      </w:r>
      <w:r>
        <w:t xml:space="preserve"> values into equation(s)</w:t>
      </w:r>
      <w:r w:rsidR="00273B80">
        <w:t>.</w:t>
      </w:r>
    </w:p>
    <w:p w:rsidR="006832F9" w:rsidRPr="001044B2" w:rsidRDefault="006832F9" w:rsidP="00377BDB"/>
    <w:p w:rsidR="00377BDB" w:rsidRPr="001044B2" w:rsidRDefault="00377BDB" w:rsidP="00377BDB"/>
    <w:p w:rsidR="00377BDB" w:rsidRPr="001044B2" w:rsidRDefault="00377BDB" w:rsidP="00377BDB"/>
    <w:p w:rsidR="00377BDB" w:rsidRDefault="00377BDB" w:rsidP="00377BDB">
      <w:pPr>
        <w:pStyle w:val="ActivitySubBullet"/>
      </w:pPr>
      <w:r>
        <w:t xml:space="preserve">Simplify and solve for </w:t>
      </w:r>
      <w:r w:rsidR="00A43242">
        <w:t>net energy retained</w:t>
      </w:r>
      <w:r w:rsidR="00BF72F1">
        <w:rPr>
          <w:rFonts w:cs="Arial"/>
        </w:rPr>
        <w:t>—</w:t>
      </w:r>
      <w:r w:rsidR="00651C99">
        <w:t>Q</w:t>
      </w:r>
      <w:r w:rsidR="007958ED">
        <w:t xml:space="preserve"> </w:t>
      </w:r>
      <w:r w:rsidR="00651C99">
        <w:t>(net)</w:t>
      </w:r>
      <w:r w:rsidR="00273B80">
        <w:t>.</w:t>
      </w:r>
    </w:p>
    <w:p w:rsidR="00377BDB" w:rsidRDefault="00377BDB" w:rsidP="00377BDB">
      <w:pPr>
        <w:pStyle w:val="ActivityBody"/>
      </w:pPr>
    </w:p>
    <w:p w:rsidR="002B530B" w:rsidRDefault="002B530B" w:rsidP="00DC450F">
      <w:pPr>
        <w:pStyle w:val="ActivityBody"/>
        <w:ind w:left="0"/>
      </w:pPr>
    </w:p>
    <w:p w:rsidR="002B530B" w:rsidRDefault="002B530B" w:rsidP="00377BDB">
      <w:pPr>
        <w:pStyle w:val="ActivityBody"/>
      </w:pPr>
    </w:p>
    <w:p w:rsidR="002B530B" w:rsidRDefault="002B530B" w:rsidP="00377BDB">
      <w:pPr>
        <w:pStyle w:val="ActivityBody"/>
      </w:pPr>
    </w:p>
    <w:p w:rsidR="002B530B" w:rsidRDefault="002B530B" w:rsidP="002B530B">
      <w:pPr>
        <w:pStyle w:val="ActivityNumbers"/>
        <w:numPr>
          <w:ilvl w:val="0"/>
          <w:numId w:val="23"/>
        </w:numPr>
      </w:pPr>
      <w:r>
        <w:t xml:space="preserve">A qualitative measure of your insulating ability is the difference between the maximum inside temperature and the maximum outside temperature (larger is better).  </w:t>
      </w:r>
    </w:p>
    <w:p w:rsidR="002B530B" w:rsidRDefault="002B530B" w:rsidP="002B530B">
      <w:pPr>
        <w:pStyle w:val="ActivityNumbers"/>
        <w:numPr>
          <w:ilvl w:val="0"/>
          <w:numId w:val="0"/>
        </w:numPr>
        <w:ind w:left="720"/>
      </w:pPr>
    </w:p>
    <w:p w:rsidR="002B530B" w:rsidRPr="002B530B" w:rsidRDefault="002B530B" w:rsidP="006832F9">
      <w:pPr>
        <w:pStyle w:val="ActivityNumbers"/>
        <w:numPr>
          <w:ilvl w:val="0"/>
          <w:numId w:val="0"/>
        </w:numPr>
        <w:ind w:left="360" w:firstLine="360"/>
      </w:pPr>
      <w:r>
        <w:t>T</w:t>
      </w:r>
      <w:r w:rsidRPr="002B530B">
        <w:rPr>
          <w:vertAlign w:val="subscript"/>
        </w:rPr>
        <w:t>in</w:t>
      </w:r>
      <w:r>
        <w:t xml:space="preserve">(max) = </w:t>
      </w:r>
      <w:r>
        <w:rPr>
          <w:u w:val="single"/>
        </w:rPr>
        <w:tab/>
      </w:r>
      <w:r>
        <w:rPr>
          <w:u w:val="single"/>
        </w:rPr>
        <w:tab/>
      </w:r>
      <w:r>
        <w:rPr>
          <w:u w:val="single"/>
        </w:rPr>
        <w:tab/>
      </w:r>
      <w:r>
        <w:rPr>
          <w:u w:val="single"/>
        </w:rPr>
        <w:tab/>
      </w:r>
      <w:r>
        <w:rPr>
          <w:u w:val="single"/>
        </w:rPr>
        <w:tab/>
      </w:r>
    </w:p>
    <w:p w:rsidR="002B530B" w:rsidRPr="002B530B" w:rsidRDefault="002B530B" w:rsidP="002B530B">
      <w:pPr>
        <w:pStyle w:val="ActivityNumbers"/>
        <w:numPr>
          <w:ilvl w:val="0"/>
          <w:numId w:val="0"/>
        </w:numPr>
        <w:ind w:left="360" w:firstLine="360"/>
      </w:pPr>
      <w:r>
        <w:t>T</w:t>
      </w:r>
      <w:r w:rsidRPr="002B530B">
        <w:rPr>
          <w:vertAlign w:val="subscript"/>
        </w:rPr>
        <w:t>out</w:t>
      </w:r>
      <w:r>
        <w:t xml:space="preserve">(max) = </w:t>
      </w:r>
      <w:r>
        <w:rPr>
          <w:u w:val="single"/>
        </w:rPr>
        <w:tab/>
      </w:r>
      <w:r>
        <w:rPr>
          <w:u w:val="single"/>
        </w:rPr>
        <w:tab/>
      </w:r>
      <w:r>
        <w:rPr>
          <w:u w:val="single"/>
        </w:rPr>
        <w:tab/>
      </w:r>
      <w:r>
        <w:rPr>
          <w:u w:val="single"/>
        </w:rPr>
        <w:tab/>
      </w:r>
      <w:r>
        <w:rPr>
          <w:u w:val="single"/>
        </w:rPr>
        <w:tab/>
      </w:r>
    </w:p>
    <w:p w:rsidR="002B530B" w:rsidRPr="002B530B" w:rsidRDefault="002B530B" w:rsidP="002B530B">
      <w:pPr>
        <w:pStyle w:val="ActivityNumbers"/>
        <w:numPr>
          <w:ilvl w:val="0"/>
          <w:numId w:val="0"/>
        </w:numPr>
        <w:ind w:left="360" w:firstLine="360"/>
      </w:pPr>
      <w:r>
        <w:t xml:space="preserve">ΔT(max) = </w:t>
      </w:r>
      <w:r>
        <w:rPr>
          <w:u w:val="single"/>
        </w:rPr>
        <w:tab/>
      </w:r>
      <w:r>
        <w:rPr>
          <w:u w:val="single"/>
        </w:rPr>
        <w:tab/>
      </w:r>
      <w:r>
        <w:rPr>
          <w:u w:val="single"/>
        </w:rPr>
        <w:tab/>
      </w:r>
      <w:r>
        <w:rPr>
          <w:u w:val="single"/>
        </w:rPr>
        <w:tab/>
      </w:r>
      <w:r>
        <w:rPr>
          <w:u w:val="single"/>
        </w:rPr>
        <w:tab/>
      </w:r>
    </w:p>
    <w:p w:rsidR="00377BDB" w:rsidRDefault="00377BDB" w:rsidP="00377BDB">
      <w:pPr>
        <w:pStyle w:val="ActivityBody"/>
      </w:pPr>
    </w:p>
    <w:p w:rsidR="006832F9" w:rsidRDefault="006832F9" w:rsidP="00377BDB">
      <w:pPr>
        <w:pStyle w:val="ActivityBody"/>
      </w:pPr>
    </w:p>
    <w:p w:rsidR="006832F9" w:rsidRDefault="006832F9" w:rsidP="00377BDB">
      <w:pPr>
        <w:pStyle w:val="ActivityBody"/>
      </w:pPr>
    </w:p>
    <w:p w:rsidR="00DC450F" w:rsidRDefault="002B530B" w:rsidP="00DC450F">
      <w:pPr>
        <w:pStyle w:val="ActivityNumbers"/>
        <w:numPr>
          <w:ilvl w:val="0"/>
          <w:numId w:val="23"/>
        </w:numPr>
      </w:pPr>
      <w:r>
        <w:t xml:space="preserve">Compare your results with those of </w:t>
      </w:r>
      <w:r w:rsidR="006832F9">
        <w:t xml:space="preserve">some </w:t>
      </w:r>
      <w:r>
        <w:t xml:space="preserve">other teams.  </w:t>
      </w:r>
    </w:p>
    <w:p w:rsidR="00DC450F" w:rsidRDefault="00DC450F" w:rsidP="00DC450F">
      <w:pPr>
        <w:pStyle w:val="ListParagraph"/>
      </w:pPr>
    </w:p>
    <w:p w:rsidR="00DC450F" w:rsidRDefault="00DC450F" w:rsidP="00DC450F">
      <w:pPr>
        <w:pStyle w:val="ActivityNumbers"/>
        <w:numPr>
          <w:ilvl w:val="0"/>
          <w:numId w:val="0"/>
        </w:numPr>
        <w:ind w:left="720"/>
      </w:pPr>
      <w:r>
        <w:t>Q(net):</w:t>
      </w:r>
      <w:r>
        <w:tab/>
      </w:r>
      <w:r w:rsidRPr="00DC450F">
        <w:rPr>
          <w:u w:val="single"/>
        </w:rPr>
        <w:tab/>
      </w:r>
      <w:r w:rsidRPr="00DC450F">
        <w:rPr>
          <w:u w:val="single"/>
        </w:rPr>
        <w:tab/>
        <w:t xml:space="preserve">    </w:t>
      </w:r>
      <w:r>
        <w:tab/>
        <w:t xml:space="preserve">ΔT(max) = </w:t>
      </w:r>
      <w:r w:rsidRPr="00DC450F">
        <w:rPr>
          <w:u w:val="single"/>
        </w:rPr>
        <w:tab/>
      </w:r>
      <w:r w:rsidRPr="00DC450F">
        <w:rPr>
          <w:u w:val="single"/>
        </w:rPr>
        <w:tab/>
      </w:r>
      <w:r w:rsidRPr="00DC450F">
        <w:rPr>
          <w:u w:val="single"/>
        </w:rPr>
        <w:tab/>
      </w:r>
      <w:r w:rsidRPr="004719B9">
        <w:t xml:space="preserve">  </w:t>
      </w:r>
      <w:r>
        <w:t>(team 1)</w:t>
      </w:r>
    </w:p>
    <w:p w:rsidR="00DC450F" w:rsidRDefault="00DC450F" w:rsidP="00DC450F">
      <w:pPr>
        <w:pStyle w:val="ActivityNumbers"/>
        <w:numPr>
          <w:ilvl w:val="0"/>
          <w:numId w:val="0"/>
        </w:numPr>
        <w:ind w:left="720"/>
      </w:pPr>
      <w:r>
        <w:t>Q(net):</w:t>
      </w:r>
      <w:r>
        <w:tab/>
      </w:r>
      <w:r w:rsidRPr="00DC450F">
        <w:rPr>
          <w:u w:val="single"/>
        </w:rPr>
        <w:tab/>
      </w:r>
      <w:r w:rsidRPr="00DC450F">
        <w:rPr>
          <w:u w:val="single"/>
        </w:rPr>
        <w:tab/>
        <w:t xml:space="preserve">    </w:t>
      </w:r>
      <w:r>
        <w:tab/>
        <w:t xml:space="preserve">ΔT(max) = </w:t>
      </w:r>
      <w:r w:rsidRPr="00DC450F">
        <w:rPr>
          <w:u w:val="single"/>
        </w:rPr>
        <w:tab/>
      </w:r>
      <w:r w:rsidRPr="00DC450F">
        <w:rPr>
          <w:u w:val="single"/>
        </w:rPr>
        <w:tab/>
      </w:r>
      <w:r w:rsidRPr="00DC450F">
        <w:rPr>
          <w:u w:val="single"/>
        </w:rPr>
        <w:tab/>
      </w:r>
      <w:r w:rsidRPr="004719B9">
        <w:t xml:space="preserve">  </w:t>
      </w:r>
      <w:r>
        <w:t>(team 2)</w:t>
      </w:r>
    </w:p>
    <w:p w:rsidR="00DC450F" w:rsidRDefault="00DC450F" w:rsidP="00DC450F">
      <w:pPr>
        <w:pStyle w:val="ActivityNumbers"/>
        <w:numPr>
          <w:ilvl w:val="0"/>
          <w:numId w:val="0"/>
        </w:numPr>
        <w:ind w:left="720"/>
      </w:pPr>
      <w:r>
        <w:t>Q(net):</w:t>
      </w:r>
      <w:r>
        <w:tab/>
      </w:r>
      <w:r w:rsidRPr="00DC450F">
        <w:rPr>
          <w:u w:val="single"/>
        </w:rPr>
        <w:tab/>
      </w:r>
      <w:r w:rsidRPr="00DC450F">
        <w:rPr>
          <w:u w:val="single"/>
        </w:rPr>
        <w:tab/>
        <w:t xml:space="preserve">    </w:t>
      </w:r>
      <w:r>
        <w:tab/>
        <w:t xml:space="preserve">ΔT(max) = </w:t>
      </w:r>
      <w:r w:rsidRPr="00DC450F">
        <w:rPr>
          <w:u w:val="single"/>
        </w:rPr>
        <w:tab/>
      </w:r>
      <w:r w:rsidRPr="00DC450F">
        <w:rPr>
          <w:u w:val="single"/>
        </w:rPr>
        <w:tab/>
      </w:r>
      <w:r w:rsidRPr="00DC450F">
        <w:rPr>
          <w:u w:val="single"/>
        </w:rPr>
        <w:tab/>
      </w:r>
      <w:r w:rsidRPr="004719B9">
        <w:t xml:space="preserve">  </w:t>
      </w:r>
      <w:r>
        <w:t>(team 3)</w:t>
      </w:r>
    </w:p>
    <w:p w:rsidR="00DC450F" w:rsidRDefault="00DC450F" w:rsidP="00DC450F">
      <w:pPr>
        <w:pStyle w:val="ActivityNumbers"/>
        <w:numPr>
          <w:ilvl w:val="0"/>
          <w:numId w:val="0"/>
        </w:numPr>
        <w:ind w:left="720" w:hanging="360"/>
      </w:pPr>
    </w:p>
    <w:p w:rsidR="00DC450F" w:rsidRDefault="00DC450F" w:rsidP="002B530B">
      <w:pPr>
        <w:pStyle w:val="ActivityNumbers"/>
        <w:numPr>
          <w:ilvl w:val="0"/>
          <w:numId w:val="23"/>
        </w:numPr>
      </w:pPr>
      <w:r>
        <w:t>Extension: Use a thinner layer of insulation so that most of the heat of the box is escaping by conduction through the top.  Use a lower-power light bulb to reduce the fire hazard, and leave the light bulb on until the temperatures reach equilibrium.  At that time, the power exiting through the top area is equal to the power of the bulb.  Solve for R:</w:t>
      </w:r>
    </w:p>
    <w:p w:rsidR="00DC450F" w:rsidRDefault="00DC450F" w:rsidP="00366392">
      <w:pPr>
        <w:pStyle w:val="ActivityNumbers"/>
        <w:numPr>
          <w:ilvl w:val="0"/>
          <w:numId w:val="0"/>
        </w:numPr>
        <w:ind w:left="720"/>
      </w:pPr>
      <w:r>
        <w:t xml:space="preserve">P=A </w:t>
      </w:r>
      <w:r w:rsidRPr="00DC450F">
        <w:rPr>
          <w:rFonts w:ascii="Symbol" w:hAnsi="Symbol"/>
        </w:rPr>
        <w:t></w:t>
      </w:r>
      <w:r>
        <w:t>T / R</w:t>
      </w:r>
    </w:p>
    <w:p w:rsidR="006742AA" w:rsidRPr="006742AA" w:rsidRDefault="006742AA" w:rsidP="006742AA">
      <w:pPr>
        <w:pStyle w:val="ActivityBody"/>
        <w:ind w:left="720"/>
      </w:pPr>
    </w:p>
    <w:p w:rsidR="006742AA" w:rsidRDefault="006742AA" w:rsidP="00F26709">
      <w:pPr>
        <w:pStyle w:val="ActivitySection"/>
      </w:pPr>
    </w:p>
    <w:p w:rsidR="00F26709" w:rsidRPr="006B4352" w:rsidRDefault="00F26709" w:rsidP="00F26709">
      <w:pPr>
        <w:pStyle w:val="ActivitySection"/>
        <w:rPr>
          <w:sz w:val="28"/>
        </w:rPr>
      </w:pPr>
      <w:r w:rsidRPr="006B4352">
        <w:rPr>
          <w:sz w:val="28"/>
        </w:rPr>
        <w:lastRenderedPageBreak/>
        <w:t>Conclusion</w:t>
      </w:r>
    </w:p>
    <w:p w:rsidR="00F26709" w:rsidRDefault="00FD5AB1" w:rsidP="00FD5AB1">
      <w:pPr>
        <w:pStyle w:val="ActivityNumbers"/>
        <w:numPr>
          <w:ilvl w:val="0"/>
          <w:numId w:val="22"/>
        </w:numPr>
      </w:pPr>
      <w:r>
        <w:t>Explain how your house might lose energy through radiation</w:t>
      </w:r>
      <w:r w:rsidR="00AC541B">
        <w:t>, convection, and conduction</w:t>
      </w:r>
      <w:r>
        <w:t>.</w:t>
      </w:r>
    </w:p>
    <w:p w:rsidR="00FD5AB1" w:rsidRDefault="00FD5AB1" w:rsidP="00FD5AB1"/>
    <w:p w:rsidR="00FD5AB1" w:rsidRDefault="00FD5AB1" w:rsidP="00FD5AB1"/>
    <w:p w:rsidR="00FD5AB1" w:rsidRDefault="00FD5AB1" w:rsidP="00FD5AB1"/>
    <w:p w:rsidR="00FD5AB1" w:rsidRDefault="00FD5AB1" w:rsidP="00FD5AB1"/>
    <w:p w:rsidR="00CD41C6" w:rsidRDefault="00CD41C6" w:rsidP="00FD5AB1">
      <w:pPr>
        <w:pStyle w:val="ActivityNumbers"/>
      </w:pPr>
      <w:r>
        <w:t>What modifications could be made to your team’s insulation design that allow for more energy efficiency?</w:t>
      </w:r>
    </w:p>
    <w:p w:rsidR="00CD41C6" w:rsidRDefault="00CD41C6" w:rsidP="00CD41C6"/>
    <w:p w:rsidR="00CD41C6" w:rsidRDefault="00CD41C6" w:rsidP="00CD41C6"/>
    <w:p w:rsidR="00CD41C6" w:rsidRDefault="00CD41C6" w:rsidP="00CD41C6"/>
    <w:p w:rsidR="00CD41C6" w:rsidRDefault="00CD41C6" w:rsidP="00CD41C6"/>
    <w:p w:rsidR="00FD5AB1" w:rsidRDefault="00CD41C6" w:rsidP="00FD5AB1">
      <w:pPr>
        <w:pStyle w:val="ActivityNumbers"/>
      </w:pPr>
      <w:r>
        <w:t>Which beverage would be more beneficial for cooling you on a hot summer day</w:t>
      </w:r>
      <w:r w:rsidR="00BF72F1">
        <w:t>—</w:t>
      </w:r>
      <w:r>
        <w:t>a cup of ice cold water or a cup of hot cocoa? Justify your choice.</w:t>
      </w:r>
    </w:p>
    <w:p w:rsidR="00CD41C6" w:rsidRDefault="00CD41C6" w:rsidP="00CD41C6"/>
    <w:p w:rsidR="00CD41C6" w:rsidRDefault="00CD41C6" w:rsidP="00CD41C6"/>
    <w:p w:rsidR="00CD41C6" w:rsidRDefault="00CD41C6" w:rsidP="00CD41C6"/>
    <w:p w:rsidR="00CD41C6" w:rsidRDefault="00CD41C6" w:rsidP="00CD41C6"/>
    <w:p w:rsidR="00CD41C6" w:rsidRDefault="00CD41C6" w:rsidP="00CD41C6">
      <w:pPr>
        <w:pStyle w:val="ActivityNumbers"/>
      </w:pPr>
      <w:r>
        <w:t>How do birds insulate their bodies to prevent energy loss on the skin’s surface?</w:t>
      </w:r>
    </w:p>
    <w:p w:rsidR="00CD41C6" w:rsidRDefault="00CD41C6" w:rsidP="00CD41C6"/>
    <w:p w:rsidR="00CD41C6" w:rsidRDefault="00CD41C6" w:rsidP="00CD41C6"/>
    <w:p w:rsidR="00CD41C6" w:rsidRDefault="00CD41C6" w:rsidP="00CD41C6"/>
    <w:p w:rsidR="00CD41C6" w:rsidRDefault="00CD41C6" w:rsidP="00CD41C6"/>
    <w:p w:rsidR="00CD41C6" w:rsidRDefault="00CD41C6" w:rsidP="00CD41C6">
      <w:pPr>
        <w:pStyle w:val="ActivityNumbers"/>
      </w:pPr>
      <w:r>
        <w:t xml:space="preserve">Suppose that you are sitting close to a campfire. </w:t>
      </w:r>
      <w:r w:rsidR="003C2174">
        <w:t xml:space="preserve">You decide to clean your glasses and notice that your eyes feel warmer without your glasses. Explain this </w:t>
      </w:r>
      <w:r w:rsidR="000A5EAA">
        <w:t>phenomenon</w:t>
      </w:r>
      <w:r w:rsidR="003C2174">
        <w:t>.</w:t>
      </w:r>
    </w:p>
    <w:p w:rsidR="004851FE" w:rsidRDefault="004851FE" w:rsidP="004851FE"/>
    <w:p w:rsidR="004851FE" w:rsidRDefault="004851FE" w:rsidP="004851FE"/>
    <w:p w:rsidR="004851FE" w:rsidRDefault="004851FE" w:rsidP="004851FE"/>
    <w:p w:rsidR="004851FE" w:rsidRDefault="004851FE" w:rsidP="004851FE"/>
    <w:p w:rsidR="004851FE" w:rsidRPr="004851FE" w:rsidRDefault="004851FE" w:rsidP="004851FE">
      <w:pPr>
        <w:pStyle w:val="ActivityNumbers"/>
      </w:pPr>
      <w:r>
        <w:t>We wear winter coats and cover with blankets to stay warm in the winter. If the coats and blankets are not a source of energy, how do we stay warm?</w:t>
      </w:r>
    </w:p>
    <w:sectPr w:rsidR="004851FE" w:rsidRPr="004851FE" w:rsidSect="00A15EFC">
      <w:headerReference w:type="even" r:id="rId8"/>
      <w:footerReference w:type="default" r:id="rId9"/>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A35" w:rsidRDefault="004B2A35">
      <w:r>
        <w:separator/>
      </w:r>
    </w:p>
    <w:p w:rsidR="004B2A35" w:rsidRDefault="004B2A35"/>
    <w:p w:rsidR="004B2A35" w:rsidRDefault="004B2A35"/>
  </w:endnote>
  <w:endnote w:type="continuationSeparator" w:id="0">
    <w:p w:rsidR="004B2A35" w:rsidRDefault="004B2A35">
      <w:r>
        <w:continuationSeparator/>
      </w:r>
    </w:p>
    <w:p w:rsidR="004B2A35" w:rsidRDefault="004B2A35"/>
    <w:p w:rsidR="004B2A35" w:rsidRDefault="004B2A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200" w:rsidRDefault="00E23F5D">
    <w:pPr>
      <w:pStyle w:val="Footer"/>
      <w:rPr>
        <w:rFonts w:cs="Arial"/>
        <w:szCs w:val="20"/>
      </w:rPr>
    </w:pPr>
    <w:r>
      <w:rPr>
        <w:rFonts w:cs="Arial"/>
        <w:szCs w:val="20"/>
      </w:rPr>
      <w:t xml:space="preserve">© 2012 </w:t>
    </w:r>
    <w:r w:rsidR="00396200">
      <w:rPr>
        <w:rFonts w:cs="Arial"/>
        <w:szCs w:val="20"/>
      </w:rPr>
      <w:t>Project Lead The Way,</w:t>
    </w:r>
    <w:r w:rsidR="00396200">
      <w:rPr>
        <w:rFonts w:cs="Arial"/>
        <w:szCs w:val="20"/>
        <w:vertAlign w:val="superscript"/>
      </w:rPr>
      <w:t xml:space="preserve"> </w:t>
    </w:r>
    <w:r w:rsidR="00396200">
      <w:rPr>
        <w:rFonts w:cs="Arial"/>
        <w:szCs w:val="20"/>
      </w:rPr>
      <w:t>Inc.</w:t>
    </w:r>
  </w:p>
  <w:p w:rsidR="00396200" w:rsidRDefault="00E3026A" w:rsidP="003C1870">
    <w:pPr>
      <w:pStyle w:val="Footer"/>
    </w:pPr>
    <w:r>
      <w:rPr>
        <w:rFonts w:cs="Arial"/>
        <w:szCs w:val="20"/>
      </w:rPr>
      <w:t>Principles o</w:t>
    </w:r>
    <w:r w:rsidR="006B4352">
      <w:rPr>
        <w:rFonts w:cs="Arial"/>
        <w:szCs w:val="20"/>
      </w:rPr>
      <w:t>f Engineering</w:t>
    </w:r>
    <w:r w:rsidR="00AC6246">
      <w:rPr>
        <w:rFonts w:cs="Arial"/>
        <w:szCs w:val="20"/>
      </w:rPr>
      <w:t xml:space="preserve"> </w:t>
    </w:r>
    <w:r w:rsidR="00F62078">
      <w:rPr>
        <w:rFonts w:cs="Arial"/>
        <w:szCs w:val="20"/>
      </w:rPr>
      <w:t>Project 1.3.4</w:t>
    </w:r>
    <w:r w:rsidR="00AC6246">
      <w:rPr>
        <w:rFonts w:cs="Arial"/>
        <w:szCs w:val="20"/>
      </w:rPr>
      <w:t xml:space="preserve"> </w:t>
    </w:r>
    <w:r w:rsidR="00377BDB">
      <w:rPr>
        <w:rFonts w:cs="Arial"/>
        <w:szCs w:val="20"/>
      </w:rPr>
      <w:t>Renewable Insulation</w:t>
    </w:r>
    <w:r w:rsidR="00607D43">
      <w:rPr>
        <w:rFonts w:cs="Arial"/>
        <w:szCs w:val="20"/>
      </w:rPr>
      <w:t xml:space="preserve"> –</w:t>
    </w:r>
    <w:r w:rsidR="00396200">
      <w:t xml:space="preserve"> </w:t>
    </w:r>
    <w:r w:rsidR="00F87A8A">
      <w:t>Pa</w:t>
    </w:r>
    <w:r w:rsidR="00396200" w:rsidRPr="00DA546C">
      <w:t xml:space="preserve">ge </w:t>
    </w:r>
    <w:r w:rsidR="00D90017">
      <w:fldChar w:fldCharType="begin"/>
    </w:r>
    <w:r w:rsidR="00396200" w:rsidRPr="00DA546C">
      <w:instrText xml:space="preserve"> PAGE </w:instrText>
    </w:r>
    <w:r w:rsidR="00D90017">
      <w:fldChar w:fldCharType="separate"/>
    </w:r>
    <w:r w:rsidR="00762007">
      <w:rPr>
        <w:noProof/>
      </w:rPr>
      <w:t>2</w:t>
    </w:r>
    <w:r w:rsidR="00D9001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A35" w:rsidRDefault="004B2A35">
      <w:r>
        <w:separator/>
      </w:r>
    </w:p>
    <w:p w:rsidR="004B2A35" w:rsidRDefault="004B2A35"/>
    <w:p w:rsidR="004B2A35" w:rsidRDefault="004B2A35"/>
  </w:footnote>
  <w:footnote w:type="continuationSeparator" w:id="0">
    <w:p w:rsidR="004B2A35" w:rsidRDefault="004B2A35">
      <w:r>
        <w:continuationSeparator/>
      </w:r>
    </w:p>
    <w:p w:rsidR="004B2A35" w:rsidRDefault="004B2A35"/>
    <w:p w:rsidR="004B2A35" w:rsidRDefault="004B2A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200" w:rsidRDefault="00396200"/>
  <w:p w:rsidR="00396200" w:rsidRDefault="00396200"/>
  <w:p w:rsidR="00396200" w:rsidRDefault="003962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1DB"/>
      </v:shape>
    </w:pict>
  </w:numPicBullet>
  <w:abstractNum w:abstractNumId="0" w15:restartNumberingAfterBreak="0">
    <w:nsid w:val="00254BE4"/>
    <w:multiLevelType w:val="hybridMultilevel"/>
    <w:tmpl w:val="2CC290EA"/>
    <w:lvl w:ilvl="0" w:tplc="A1E08D32">
      <w:start w:val="1"/>
      <w:numFmt w:val="bullet"/>
      <w:pStyle w:val="ActivitySubBullet"/>
      <w:lvlText w:val="•"/>
      <w:lvlJc w:val="left"/>
      <w:pPr>
        <w:tabs>
          <w:tab w:val="num" w:pos="1080"/>
        </w:tabs>
        <w:ind w:left="1080" w:hanging="360"/>
      </w:pPr>
      <w:rPr>
        <w:rFonts w:ascii="Arial" w:hAnsi="Arial" w:hint="default"/>
        <w:sz w:val="24"/>
        <w:szCs w:val="24"/>
      </w:rPr>
    </w:lvl>
    <w:lvl w:ilvl="1" w:tplc="04090003">
      <w:start w:val="1"/>
      <w:numFmt w:val="bullet"/>
      <w:lvlText w:val="o"/>
      <w:lvlJc w:val="left"/>
      <w:pPr>
        <w:tabs>
          <w:tab w:val="num" w:pos="180"/>
        </w:tabs>
        <w:ind w:left="180" w:hanging="360"/>
      </w:pPr>
      <w:rPr>
        <w:rFonts w:ascii="Courier New" w:hAnsi="Courier New" w:cs="Courier New" w:hint="default"/>
      </w:rPr>
    </w:lvl>
    <w:lvl w:ilvl="2" w:tplc="04090005">
      <w:start w:val="1"/>
      <w:numFmt w:val="bullet"/>
      <w:lvlText w:val=""/>
      <w:lvlJc w:val="left"/>
      <w:pPr>
        <w:tabs>
          <w:tab w:val="num" w:pos="900"/>
        </w:tabs>
        <w:ind w:left="900" w:hanging="360"/>
      </w:pPr>
      <w:rPr>
        <w:rFonts w:ascii="Wingdings" w:hAnsi="Wingdings" w:hint="default"/>
      </w:rPr>
    </w:lvl>
    <w:lvl w:ilvl="3" w:tplc="04090001">
      <w:start w:val="1"/>
      <w:numFmt w:val="bullet"/>
      <w:lvlText w:val=""/>
      <w:lvlJc w:val="left"/>
      <w:pPr>
        <w:tabs>
          <w:tab w:val="num" w:pos="1620"/>
        </w:tabs>
        <w:ind w:left="1620" w:hanging="360"/>
      </w:pPr>
      <w:rPr>
        <w:rFonts w:ascii="Symbol" w:hAnsi="Symbol" w:hint="default"/>
      </w:rPr>
    </w:lvl>
    <w:lvl w:ilvl="4" w:tplc="04090003">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02813672"/>
    <w:multiLevelType w:val="hybridMultilevel"/>
    <w:tmpl w:val="734EF2C0"/>
    <w:lvl w:ilvl="0" w:tplc="484C1D22">
      <w:start w:val="1"/>
      <w:numFmt w:val="bullet"/>
      <w:pStyle w:val="activity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85477E3"/>
    <w:multiLevelType w:val="hybridMultilevel"/>
    <w:tmpl w:val="EDF8E4B6"/>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A21FBE"/>
    <w:multiLevelType w:val="hybridMultilevel"/>
    <w:tmpl w:val="E8FCD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17" w15:restartNumberingAfterBreak="0">
    <w:nsid w:val="61F94E48"/>
    <w:multiLevelType w:val="hybridMultilevel"/>
    <w:tmpl w:val="B956C85E"/>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8"/>
  </w:num>
  <w:num w:numId="4">
    <w:abstractNumId w:val="20"/>
  </w:num>
  <w:num w:numId="5">
    <w:abstractNumId w:val="11"/>
  </w:num>
  <w:num w:numId="6">
    <w:abstractNumId w:val="13"/>
  </w:num>
  <w:num w:numId="7">
    <w:abstractNumId w:val="13"/>
  </w:num>
  <w:num w:numId="8">
    <w:abstractNumId w:val="16"/>
  </w:num>
  <w:num w:numId="9">
    <w:abstractNumId w:val="4"/>
  </w:num>
  <w:num w:numId="10">
    <w:abstractNumId w:val="18"/>
  </w:num>
  <w:num w:numId="11">
    <w:abstractNumId w:val="19"/>
  </w:num>
  <w:num w:numId="12">
    <w:abstractNumId w:val="12"/>
  </w:num>
  <w:num w:numId="13">
    <w:abstractNumId w:val="10"/>
  </w:num>
  <w:num w:numId="14">
    <w:abstractNumId w:val="7"/>
  </w:num>
  <w:num w:numId="15">
    <w:abstractNumId w:val="2"/>
  </w:num>
  <w:num w:numId="16">
    <w:abstractNumId w:val="9"/>
  </w:num>
  <w:num w:numId="17">
    <w:abstractNumId w:val="0"/>
  </w:num>
  <w:num w:numId="18">
    <w:abstractNumId w:val="5"/>
  </w:num>
  <w:num w:numId="19">
    <w:abstractNumId w:val="1"/>
  </w:num>
  <w:num w:numId="20">
    <w:abstractNumId w:val="17"/>
  </w:num>
  <w:num w:numId="21">
    <w:abstractNumId w:val="14"/>
  </w:num>
  <w:num w:numId="22">
    <w:abstractNumId w:val="17"/>
    <w:lvlOverride w:ilvl="0">
      <w:startOverride w:val="1"/>
    </w:lvlOverride>
  </w:num>
  <w:num w:numId="23">
    <w:abstractNumId w:val="17"/>
    <w:lvlOverride w:ilvl="0">
      <w:startOverride w:val="1"/>
    </w:lvlOverride>
  </w:num>
  <w:num w:numId="24">
    <w:abstractNumId w:val="15"/>
  </w:num>
  <w:num w:numId="25">
    <w:abstractNumId w:val="1"/>
    <w:lvlOverride w:ilvl="0">
      <w:startOverride w:val="1"/>
    </w:lvlOverride>
  </w:num>
  <w:num w:numId="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EFC"/>
    <w:rsid w:val="00000789"/>
    <w:rsid w:val="00004E21"/>
    <w:rsid w:val="0000623E"/>
    <w:rsid w:val="0001126E"/>
    <w:rsid w:val="00012723"/>
    <w:rsid w:val="000214FE"/>
    <w:rsid w:val="00021536"/>
    <w:rsid w:val="00033B85"/>
    <w:rsid w:val="00033C79"/>
    <w:rsid w:val="0003526D"/>
    <w:rsid w:val="000378EC"/>
    <w:rsid w:val="00040B8A"/>
    <w:rsid w:val="00041584"/>
    <w:rsid w:val="000454EF"/>
    <w:rsid w:val="0004696B"/>
    <w:rsid w:val="00046AA3"/>
    <w:rsid w:val="000520C0"/>
    <w:rsid w:val="00052B7D"/>
    <w:rsid w:val="00061B7A"/>
    <w:rsid w:val="00062101"/>
    <w:rsid w:val="000628AB"/>
    <w:rsid w:val="00063594"/>
    <w:rsid w:val="000663A8"/>
    <w:rsid w:val="00070F7C"/>
    <w:rsid w:val="00076DE6"/>
    <w:rsid w:val="00077302"/>
    <w:rsid w:val="00080BDE"/>
    <w:rsid w:val="00081CA4"/>
    <w:rsid w:val="00084174"/>
    <w:rsid w:val="0008482A"/>
    <w:rsid w:val="00085987"/>
    <w:rsid w:val="000861A2"/>
    <w:rsid w:val="00086307"/>
    <w:rsid w:val="00086311"/>
    <w:rsid w:val="00093E87"/>
    <w:rsid w:val="00097F19"/>
    <w:rsid w:val="000A5EAA"/>
    <w:rsid w:val="000A7127"/>
    <w:rsid w:val="000A7EEC"/>
    <w:rsid w:val="000B394E"/>
    <w:rsid w:val="000B5D5F"/>
    <w:rsid w:val="000B6392"/>
    <w:rsid w:val="000B6FBD"/>
    <w:rsid w:val="000B7A8E"/>
    <w:rsid w:val="000C2D0C"/>
    <w:rsid w:val="000D0819"/>
    <w:rsid w:val="000D664D"/>
    <w:rsid w:val="000E0FD6"/>
    <w:rsid w:val="000E4903"/>
    <w:rsid w:val="000E7D0C"/>
    <w:rsid w:val="000F5F88"/>
    <w:rsid w:val="00100EE1"/>
    <w:rsid w:val="001020D0"/>
    <w:rsid w:val="00102C57"/>
    <w:rsid w:val="001044B2"/>
    <w:rsid w:val="00111789"/>
    <w:rsid w:val="00112306"/>
    <w:rsid w:val="00114CE5"/>
    <w:rsid w:val="00115D40"/>
    <w:rsid w:val="0012438D"/>
    <w:rsid w:val="001255AD"/>
    <w:rsid w:val="0013198A"/>
    <w:rsid w:val="0014092F"/>
    <w:rsid w:val="00141C43"/>
    <w:rsid w:val="0014471F"/>
    <w:rsid w:val="0014765B"/>
    <w:rsid w:val="00161BA7"/>
    <w:rsid w:val="0016715E"/>
    <w:rsid w:val="00173174"/>
    <w:rsid w:val="0017545E"/>
    <w:rsid w:val="00175EB9"/>
    <w:rsid w:val="00186354"/>
    <w:rsid w:val="00186954"/>
    <w:rsid w:val="00190226"/>
    <w:rsid w:val="00190E73"/>
    <w:rsid w:val="0019344C"/>
    <w:rsid w:val="00193E61"/>
    <w:rsid w:val="00196FD5"/>
    <w:rsid w:val="00197928"/>
    <w:rsid w:val="001A48D2"/>
    <w:rsid w:val="001A6573"/>
    <w:rsid w:val="001C0049"/>
    <w:rsid w:val="001C0CBF"/>
    <w:rsid w:val="001C6033"/>
    <w:rsid w:val="001D0926"/>
    <w:rsid w:val="001D4156"/>
    <w:rsid w:val="001D73CA"/>
    <w:rsid w:val="001E20D8"/>
    <w:rsid w:val="001F0B3E"/>
    <w:rsid w:val="001F58C5"/>
    <w:rsid w:val="002033F3"/>
    <w:rsid w:val="002116CA"/>
    <w:rsid w:val="002156F7"/>
    <w:rsid w:val="002158D0"/>
    <w:rsid w:val="00217F09"/>
    <w:rsid w:val="00225368"/>
    <w:rsid w:val="00225491"/>
    <w:rsid w:val="00230889"/>
    <w:rsid w:val="00230FDB"/>
    <w:rsid w:val="00234CF8"/>
    <w:rsid w:val="00235482"/>
    <w:rsid w:val="002365B5"/>
    <w:rsid w:val="00241359"/>
    <w:rsid w:val="00242377"/>
    <w:rsid w:val="00245CA9"/>
    <w:rsid w:val="00250BAA"/>
    <w:rsid w:val="00253DEF"/>
    <w:rsid w:val="002637CD"/>
    <w:rsid w:val="00266517"/>
    <w:rsid w:val="00273B80"/>
    <w:rsid w:val="00274F45"/>
    <w:rsid w:val="0027539B"/>
    <w:rsid w:val="00277856"/>
    <w:rsid w:val="00283F6E"/>
    <w:rsid w:val="00284C06"/>
    <w:rsid w:val="002856A1"/>
    <w:rsid w:val="002936B0"/>
    <w:rsid w:val="00297AEF"/>
    <w:rsid w:val="00297EF3"/>
    <w:rsid w:val="002A4395"/>
    <w:rsid w:val="002B0DB9"/>
    <w:rsid w:val="002B2F53"/>
    <w:rsid w:val="002B530B"/>
    <w:rsid w:val="002C35D6"/>
    <w:rsid w:val="002C6852"/>
    <w:rsid w:val="002D2896"/>
    <w:rsid w:val="002D290F"/>
    <w:rsid w:val="002D3A71"/>
    <w:rsid w:val="002D67C9"/>
    <w:rsid w:val="002D7EC0"/>
    <w:rsid w:val="002E1258"/>
    <w:rsid w:val="002E23F9"/>
    <w:rsid w:val="002E4C90"/>
    <w:rsid w:val="002E73F5"/>
    <w:rsid w:val="002E7606"/>
    <w:rsid w:val="002F0040"/>
    <w:rsid w:val="003003A5"/>
    <w:rsid w:val="00300D83"/>
    <w:rsid w:val="00312F13"/>
    <w:rsid w:val="0031338D"/>
    <w:rsid w:val="003139D9"/>
    <w:rsid w:val="003225FA"/>
    <w:rsid w:val="00332079"/>
    <w:rsid w:val="0033278B"/>
    <w:rsid w:val="0033382D"/>
    <w:rsid w:val="0033450A"/>
    <w:rsid w:val="0033668C"/>
    <w:rsid w:val="00344A94"/>
    <w:rsid w:val="00347F49"/>
    <w:rsid w:val="00350437"/>
    <w:rsid w:val="00351688"/>
    <w:rsid w:val="00353C05"/>
    <w:rsid w:val="00360811"/>
    <w:rsid w:val="00364E31"/>
    <w:rsid w:val="00366392"/>
    <w:rsid w:val="00370065"/>
    <w:rsid w:val="0037006C"/>
    <w:rsid w:val="003742ED"/>
    <w:rsid w:val="00375492"/>
    <w:rsid w:val="00376551"/>
    <w:rsid w:val="00377BDB"/>
    <w:rsid w:val="00391584"/>
    <w:rsid w:val="00396200"/>
    <w:rsid w:val="0039755C"/>
    <w:rsid w:val="0039771C"/>
    <w:rsid w:val="003A1697"/>
    <w:rsid w:val="003A1A3B"/>
    <w:rsid w:val="003A7DAD"/>
    <w:rsid w:val="003B5780"/>
    <w:rsid w:val="003C1870"/>
    <w:rsid w:val="003C2174"/>
    <w:rsid w:val="003C4AC5"/>
    <w:rsid w:val="003C5430"/>
    <w:rsid w:val="003C58F3"/>
    <w:rsid w:val="003C6C52"/>
    <w:rsid w:val="003D0551"/>
    <w:rsid w:val="003D3115"/>
    <w:rsid w:val="003E54C3"/>
    <w:rsid w:val="003F6724"/>
    <w:rsid w:val="003F728E"/>
    <w:rsid w:val="00402F71"/>
    <w:rsid w:val="004049A7"/>
    <w:rsid w:val="00413791"/>
    <w:rsid w:val="0042127F"/>
    <w:rsid w:val="00425FD5"/>
    <w:rsid w:val="00426F0D"/>
    <w:rsid w:val="004275D4"/>
    <w:rsid w:val="00435F9F"/>
    <w:rsid w:val="004361A1"/>
    <w:rsid w:val="004414F7"/>
    <w:rsid w:val="00443867"/>
    <w:rsid w:val="004464EA"/>
    <w:rsid w:val="0045360E"/>
    <w:rsid w:val="00457C58"/>
    <w:rsid w:val="0046239E"/>
    <w:rsid w:val="00467E25"/>
    <w:rsid w:val="004851FE"/>
    <w:rsid w:val="00487448"/>
    <w:rsid w:val="004914B0"/>
    <w:rsid w:val="004A02CC"/>
    <w:rsid w:val="004A34F1"/>
    <w:rsid w:val="004A4262"/>
    <w:rsid w:val="004A53B6"/>
    <w:rsid w:val="004B115B"/>
    <w:rsid w:val="004B1846"/>
    <w:rsid w:val="004B2A35"/>
    <w:rsid w:val="004B4CA1"/>
    <w:rsid w:val="004C17D6"/>
    <w:rsid w:val="004C5FC6"/>
    <w:rsid w:val="004D0063"/>
    <w:rsid w:val="004D0F8B"/>
    <w:rsid w:val="004D1442"/>
    <w:rsid w:val="004D1612"/>
    <w:rsid w:val="004F2E0C"/>
    <w:rsid w:val="004F518D"/>
    <w:rsid w:val="004F58B8"/>
    <w:rsid w:val="00503188"/>
    <w:rsid w:val="00505F9B"/>
    <w:rsid w:val="00510B70"/>
    <w:rsid w:val="00510C02"/>
    <w:rsid w:val="00511289"/>
    <w:rsid w:val="0051245C"/>
    <w:rsid w:val="00517B3E"/>
    <w:rsid w:val="00531804"/>
    <w:rsid w:val="00536076"/>
    <w:rsid w:val="00540877"/>
    <w:rsid w:val="00547C51"/>
    <w:rsid w:val="00547E24"/>
    <w:rsid w:val="00551EA2"/>
    <w:rsid w:val="00553463"/>
    <w:rsid w:val="00553B7B"/>
    <w:rsid w:val="005574BF"/>
    <w:rsid w:val="00561579"/>
    <w:rsid w:val="00563561"/>
    <w:rsid w:val="005701D0"/>
    <w:rsid w:val="00570F4E"/>
    <w:rsid w:val="00583FE2"/>
    <w:rsid w:val="0059203A"/>
    <w:rsid w:val="0059523E"/>
    <w:rsid w:val="00596A0A"/>
    <w:rsid w:val="00597277"/>
    <w:rsid w:val="005A3F94"/>
    <w:rsid w:val="005B127E"/>
    <w:rsid w:val="005B13D1"/>
    <w:rsid w:val="005B5291"/>
    <w:rsid w:val="005B65B5"/>
    <w:rsid w:val="005B72DF"/>
    <w:rsid w:val="005B76AD"/>
    <w:rsid w:val="005B7725"/>
    <w:rsid w:val="005C137E"/>
    <w:rsid w:val="005C27EF"/>
    <w:rsid w:val="005C45DC"/>
    <w:rsid w:val="005C50C1"/>
    <w:rsid w:val="005C7C00"/>
    <w:rsid w:val="005D694B"/>
    <w:rsid w:val="005D73E1"/>
    <w:rsid w:val="005F277C"/>
    <w:rsid w:val="005F309D"/>
    <w:rsid w:val="00604443"/>
    <w:rsid w:val="0060659A"/>
    <w:rsid w:val="00607D43"/>
    <w:rsid w:val="0061186C"/>
    <w:rsid w:val="00611E8F"/>
    <w:rsid w:val="00613F4D"/>
    <w:rsid w:val="00615D63"/>
    <w:rsid w:val="0061721F"/>
    <w:rsid w:val="00625199"/>
    <w:rsid w:val="006258C4"/>
    <w:rsid w:val="00630518"/>
    <w:rsid w:val="006306CB"/>
    <w:rsid w:val="0063317C"/>
    <w:rsid w:val="00634026"/>
    <w:rsid w:val="0064287E"/>
    <w:rsid w:val="006436E6"/>
    <w:rsid w:val="006449B2"/>
    <w:rsid w:val="00644C3A"/>
    <w:rsid w:val="006458B7"/>
    <w:rsid w:val="00651C99"/>
    <w:rsid w:val="00663BB0"/>
    <w:rsid w:val="0066435F"/>
    <w:rsid w:val="006643BB"/>
    <w:rsid w:val="00666E84"/>
    <w:rsid w:val="00671E89"/>
    <w:rsid w:val="006723B0"/>
    <w:rsid w:val="006742AA"/>
    <w:rsid w:val="006747A0"/>
    <w:rsid w:val="006755B6"/>
    <w:rsid w:val="00676EE0"/>
    <w:rsid w:val="006829AC"/>
    <w:rsid w:val="006832F9"/>
    <w:rsid w:val="006853D5"/>
    <w:rsid w:val="00687251"/>
    <w:rsid w:val="00687294"/>
    <w:rsid w:val="00687BBC"/>
    <w:rsid w:val="00691627"/>
    <w:rsid w:val="006920FC"/>
    <w:rsid w:val="006942E1"/>
    <w:rsid w:val="00694BC5"/>
    <w:rsid w:val="00697CE3"/>
    <w:rsid w:val="006A0145"/>
    <w:rsid w:val="006A2CD3"/>
    <w:rsid w:val="006A3994"/>
    <w:rsid w:val="006B0662"/>
    <w:rsid w:val="006B1718"/>
    <w:rsid w:val="006B2ECD"/>
    <w:rsid w:val="006B2FC6"/>
    <w:rsid w:val="006B4352"/>
    <w:rsid w:val="006B55F7"/>
    <w:rsid w:val="006B6F9C"/>
    <w:rsid w:val="006B773D"/>
    <w:rsid w:val="006C0CA6"/>
    <w:rsid w:val="006C20A1"/>
    <w:rsid w:val="006C3CB8"/>
    <w:rsid w:val="006C4560"/>
    <w:rsid w:val="006C6425"/>
    <w:rsid w:val="006D2D2B"/>
    <w:rsid w:val="006D62AC"/>
    <w:rsid w:val="006E08BF"/>
    <w:rsid w:val="006E1B77"/>
    <w:rsid w:val="006E2AF2"/>
    <w:rsid w:val="006E7793"/>
    <w:rsid w:val="006F0C17"/>
    <w:rsid w:val="006F7F48"/>
    <w:rsid w:val="0070172B"/>
    <w:rsid w:val="00701A9A"/>
    <w:rsid w:val="00702AE0"/>
    <w:rsid w:val="00703011"/>
    <w:rsid w:val="007033A0"/>
    <w:rsid w:val="00704B42"/>
    <w:rsid w:val="007127A7"/>
    <w:rsid w:val="00722241"/>
    <w:rsid w:val="007235E4"/>
    <w:rsid w:val="00724C9B"/>
    <w:rsid w:val="00726444"/>
    <w:rsid w:val="00732254"/>
    <w:rsid w:val="007349C5"/>
    <w:rsid w:val="00741663"/>
    <w:rsid w:val="007476B3"/>
    <w:rsid w:val="007478EF"/>
    <w:rsid w:val="007503EC"/>
    <w:rsid w:val="00751F48"/>
    <w:rsid w:val="00752A53"/>
    <w:rsid w:val="0075405A"/>
    <w:rsid w:val="0075497D"/>
    <w:rsid w:val="00755055"/>
    <w:rsid w:val="0076107E"/>
    <w:rsid w:val="00762007"/>
    <w:rsid w:val="007654F9"/>
    <w:rsid w:val="00765B7D"/>
    <w:rsid w:val="00765C3D"/>
    <w:rsid w:val="00767124"/>
    <w:rsid w:val="00767CA2"/>
    <w:rsid w:val="007708D6"/>
    <w:rsid w:val="00772E42"/>
    <w:rsid w:val="00774450"/>
    <w:rsid w:val="007746D3"/>
    <w:rsid w:val="00775B74"/>
    <w:rsid w:val="00782AE1"/>
    <w:rsid w:val="00790285"/>
    <w:rsid w:val="007912B8"/>
    <w:rsid w:val="007958ED"/>
    <w:rsid w:val="007B7E86"/>
    <w:rsid w:val="007C0159"/>
    <w:rsid w:val="007C2908"/>
    <w:rsid w:val="007C2E0B"/>
    <w:rsid w:val="007C7182"/>
    <w:rsid w:val="007D5C82"/>
    <w:rsid w:val="007D74C0"/>
    <w:rsid w:val="007E3B86"/>
    <w:rsid w:val="007F7704"/>
    <w:rsid w:val="007F7A65"/>
    <w:rsid w:val="007F7ED2"/>
    <w:rsid w:val="008010D7"/>
    <w:rsid w:val="00805B2E"/>
    <w:rsid w:val="00806122"/>
    <w:rsid w:val="0081486E"/>
    <w:rsid w:val="00816D76"/>
    <w:rsid w:val="00816E9A"/>
    <w:rsid w:val="0082478E"/>
    <w:rsid w:val="00832A56"/>
    <w:rsid w:val="00833A49"/>
    <w:rsid w:val="00836A4D"/>
    <w:rsid w:val="00840FD4"/>
    <w:rsid w:val="0084338D"/>
    <w:rsid w:val="00844D2C"/>
    <w:rsid w:val="00846FC3"/>
    <w:rsid w:val="00864B27"/>
    <w:rsid w:val="008721A9"/>
    <w:rsid w:val="00876CE7"/>
    <w:rsid w:val="00882224"/>
    <w:rsid w:val="008908B3"/>
    <w:rsid w:val="00894A97"/>
    <w:rsid w:val="00896636"/>
    <w:rsid w:val="008A2859"/>
    <w:rsid w:val="008A3080"/>
    <w:rsid w:val="008A3A95"/>
    <w:rsid w:val="008A6681"/>
    <w:rsid w:val="008B2BAD"/>
    <w:rsid w:val="008B2FF9"/>
    <w:rsid w:val="008B33DF"/>
    <w:rsid w:val="008C15FA"/>
    <w:rsid w:val="008C1D04"/>
    <w:rsid w:val="008C4222"/>
    <w:rsid w:val="008D0316"/>
    <w:rsid w:val="008D415D"/>
    <w:rsid w:val="008D4D6C"/>
    <w:rsid w:val="008E42D2"/>
    <w:rsid w:val="008E46B3"/>
    <w:rsid w:val="008E5926"/>
    <w:rsid w:val="008F3936"/>
    <w:rsid w:val="00901F94"/>
    <w:rsid w:val="00907AF2"/>
    <w:rsid w:val="00907D0E"/>
    <w:rsid w:val="009132B7"/>
    <w:rsid w:val="00913E1C"/>
    <w:rsid w:val="00914135"/>
    <w:rsid w:val="00917804"/>
    <w:rsid w:val="0092062F"/>
    <w:rsid w:val="00924517"/>
    <w:rsid w:val="00926D2A"/>
    <w:rsid w:val="0092773B"/>
    <w:rsid w:val="00932041"/>
    <w:rsid w:val="00937954"/>
    <w:rsid w:val="00937D95"/>
    <w:rsid w:val="00945115"/>
    <w:rsid w:val="00952616"/>
    <w:rsid w:val="00956049"/>
    <w:rsid w:val="00961790"/>
    <w:rsid w:val="00964052"/>
    <w:rsid w:val="00976002"/>
    <w:rsid w:val="0098172C"/>
    <w:rsid w:val="00981838"/>
    <w:rsid w:val="0098710A"/>
    <w:rsid w:val="00995297"/>
    <w:rsid w:val="009A10D7"/>
    <w:rsid w:val="009A1AFE"/>
    <w:rsid w:val="009A1CAD"/>
    <w:rsid w:val="009A48F8"/>
    <w:rsid w:val="009A513A"/>
    <w:rsid w:val="009A7633"/>
    <w:rsid w:val="009B0417"/>
    <w:rsid w:val="009B4FC6"/>
    <w:rsid w:val="009C1ED9"/>
    <w:rsid w:val="009C3B01"/>
    <w:rsid w:val="009C3FEA"/>
    <w:rsid w:val="009C62FC"/>
    <w:rsid w:val="009D3D4C"/>
    <w:rsid w:val="009F0E66"/>
    <w:rsid w:val="009F126B"/>
    <w:rsid w:val="00A12384"/>
    <w:rsid w:val="00A13DAF"/>
    <w:rsid w:val="00A15EFC"/>
    <w:rsid w:val="00A1633C"/>
    <w:rsid w:val="00A17D75"/>
    <w:rsid w:val="00A21636"/>
    <w:rsid w:val="00A32716"/>
    <w:rsid w:val="00A345DD"/>
    <w:rsid w:val="00A36948"/>
    <w:rsid w:val="00A36F97"/>
    <w:rsid w:val="00A4028F"/>
    <w:rsid w:val="00A4282B"/>
    <w:rsid w:val="00A43242"/>
    <w:rsid w:val="00A54B39"/>
    <w:rsid w:val="00A54BE6"/>
    <w:rsid w:val="00A55EF8"/>
    <w:rsid w:val="00A61EA3"/>
    <w:rsid w:val="00A642CE"/>
    <w:rsid w:val="00A716B3"/>
    <w:rsid w:val="00A72383"/>
    <w:rsid w:val="00A73695"/>
    <w:rsid w:val="00A74851"/>
    <w:rsid w:val="00A776C9"/>
    <w:rsid w:val="00A802B3"/>
    <w:rsid w:val="00A807B5"/>
    <w:rsid w:val="00A8084B"/>
    <w:rsid w:val="00A8248B"/>
    <w:rsid w:val="00A87FA2"/>
    <w:rsid w:val="00A9125E"/>
    <w:rsid w:val="00A92719"/>
    <w:rsid w:val="00A949F7"/>
    <w:rsid w:val="00A9708A"/>
    <w:rsid w:val="00AA01F6"/>
    <w:rsid w:val="00AA1942"/>
    <w:rsid w:val="00AA2344"/>
    <w:rsid w:val="00AA51D6"/>
    <w:rsid w:val="00AB170F"/>
    <w:rsid w:val="00AB5A2D"/>
    <w:rsid w:val="00AB5B86"/>
    <w:rsid w:val="00AB765C"/>
    <w:rsid w:val="00AC1EA2"/>
    <w:rsid w:val="00AC541B"/>
    <w:rsid w:val="00AC6246"/>
    <w:rsid w:val="00AE1ED0"/>
    <w:rsid w:val="00AE265D"/>
    <w:rsid w:val="00AE2AEC"/>
    <w:rsid w:val="00AE2EA4"/>
    <w:rsid w:val="00AE79C9"/>
    <w:rsid w:val="00AF2793"/>
    <w:rsid w:val="00AF7D3F"/>
    <w:rsid w:val="00B014C1"/>
    <w:rsid w:val="00B01614"/>
    <w:rsid w:val="00B02DE4"/>
    <w:rsid w:val="00B0379F"/>
    <w:rsid w:val="00B0541F"/>
    <w:rsid w:val="00B109F3"/>
    <w:rsid w:val="00B13227"/>
    <w:rsid w:val="00B143F1"/>
    <w:rsid w:val="00B22165"/>
    <w:rsid w:val="00B30887"/>
    <w:rsid w:val="00B30D14"/>
    <w:rsid w:val="00B323CF"/>
    <w:rsid w:val="00B34B8B"/>
    <w:rsid w:val="00B404D3"/>
    <w:rsid w:val="00B45AC3"/>
    <w:rsid w:val="00B5119F"/>
    <w:rsid w:val="00B5355F"/>
    <w:rsid w:val="00B562C8"/>
    <w:rsid w:val="00B62813"/>
    <w:rsid w:val="00B632D5"/>
    <w:rsid w:val="00B7621F"/>
    <w:rsid w:val="00B77FF0"/>
    <w:rsid w:val="00B85EB8"/>
    <w:rsid w:val="00B87BD9"/>
    <w:rsid w:val="00B913A8"/>
    <w:rsid w:val="00B94BBB"/>
    <w:rsid w:val="00BA3B54"/>
    <w:rsid w:val="00BB244F"/>
    <w:rsid w:val="00BB5EB2"/>
    <w:rsid w:val="00BB77D9"/>
    <w:rsid w:val="00BC19F8"/>
    <w:rsid w:val="00BC3E25"/>
    <w:rsid w:val="00BC5AB8"/>
    <w:rsid w:val="00BC6089"/>
    <w:rsid w:val="00BD2290"/>
    <w:rsid w:val="00BD48DA"/>
    <w:rsid w:val="00BD5DEB"/>
    <w:rsid w:val="00BE1439"/>
    <w:rsid w:val="00BE4020"/>
    <w:rsid w:val="00BE55A3"/>
    <w:rsid w:val="00BF0F54"/>
    <w:rsid w:val="00BF197F"/>
    <w:rsid w:val="00BF2D29"/>
    <w:rsid w:val="00BF72F1"/>
    <w:rsid w:val="00BF777A"/>
    <w:rsid w:val="00C0246A"/>
    <w:rsid w:val="00C10F44"/>
    <w:rsid w:val="00C12C15"/>
    <w:rsid w:val="00C130A9"/>
    <w:rsid w:val="00C13302"/>
    <w:rsid w:val="00C13993"/>
    <w:rsid w:val="00C13CDE"/>
    <w:rsid w:val="00C2325B"/>
    <w:rsid w:val="00C32E52"/>
    <w:rsid w:val="00C371CA"/>
    <w:rsid w:val="00C53B6C"/>
    <w:rsid w:val="00C5404B"/>
    <w:rsid w:val="00C60122"/>
    <w:rsid w:val="00C625FC"/>
    <w:rsid w:val="00C63CA4"/>
    <w:rsid w:val="00C643F2"/>
    <w:rsid w:val="00C64ED2"/>
    <w:rsid w:val="00C6639D"/>
    <w:rsid w:val="00C66A5F"/>
    <w:rsid w:val="00C70159"/>
    <w:rsid w:val="00C70F91"/>
    <w:rsid w:val="00C77BC5"/>
    <w:rsid w:val="00C825CE"/>
    <w:rsid w:val="00C825F1"/>
    <w:rsid w:val="00C86941"/>
    <w:rsid w:val="00CA21DF"/>
    <w:rsid w:val="00CA2AD1"/>
    <w:rsid w:val="00CA5278"/>
    <w:rsid w:val="00CA7C60"/>
    <w:rsid w:val="00CB4243"/>
    <w:rsid w:val="00CC1B2A"/>
    <w:rsid w:val="00CC3936"/>
    <w:rsid w:val="00CD01E3"/>
    <w:rsid w:val="00CD14D8"/>
    <w:rsid w:val="00CD2155"/>
    <w:rsid w:val="00CD41C6"/>
    <w:rsid w:val="00CE122F"/>
    <w:rsid w:val="00CE17AE"/>
    <w:rsid w:val="00CE1C20"/>
    <w:rsid w:val="00CE2381"/>
    <w:rsid w:val="00CE2A2C"/>
    <w:rsid w:val="00CE4D14"/>
    <w:rsid w:val="00CF2853"/>
    <w:rsid w:val="00CF55CE"/>
    <w:rsid w:val="00CF7EC0"/>
    <w:rsid w:val="00D06490"/>
    <w:rsid w:val="00D11A07"/>
    <w:rsid w:val="00D17F15"/>
    <w:rsid w:val="00D2150B"/>
    <w:rsid w:val="00D246E5"/>
    <w:rsid w:val="00D302DC"/>
    <w:rsid w:val="00D33353"/>
    <w:rsid w:val="00D37136"/>
    <w:rsid w:val="00D4152A"/>
    <w:rsid w:val="00D425A0"/>
    <w:rsid w:val="00D43925"/>
    <w:rsid w:val="00D56263"/>
    <w:rsid w:val="00D571F1"/>
    <w:rsid w:val="00D6613F"/>
    <w:rsid w:val="00D66393"/>
    <w:rsid w:val="00D74AC9"/>
    <w:rsid w:val="00D853DB"/>
    <w:rsid w:val="00D87193"/>
    <w:rsid w:val="00D87F84"/>
    <w:rsid w:val="00D90017"/>
    <w:rsid w:val="00DA1E63"/>
    <w:rsid w:val="00DA25C5"/>
    <w:rsid w:val="00DA347F"/>
    <w:rsid w:val="00DA3D01"/>
    <w:rsid w:val="00DA546C"/>
    <w:rsid w:val="00DA61ED"/>
    <w:rsid w:val="00DB0E96"/>
    <w:rsid w:val="00DB2458"/>
    <w:rsid w:val="00DB5FA6"/>
    <w:rsid w:val="00DC450F"/>
    <w:rsid w:val="00DC6C40"/>
    <w:rsid w:val="00DD5C9A"/>
    <w:rsid w:val="00DE19EA"/>
    <w:rsid w:val="00DE5119"/>
    <w:rsid w:val="00DF2A3E"/>
    <w:rsid w:val="00DF4C74"/>
    <w:rsid w:val="00DF76E8"/>
    <w:rsid w:val="00E02530"/>
    <w:rsid w:val="00E04C7C"/>
    <w:rsid w:val="00E05119"/>
    <w:rsid w:val="00E05130"/>
    <w:rsid w:val="00E14351"/>
    <w:rsid w:val="00E165AD"/>
    <w:rsid w:val="00E17A3E"/>
    <w:rsid w:val="00E17C3F"/>
    <w:rsid w:val="00E20C9D"/>
    <w:rsid w:val="00E20E98"/>
    <w:rsid w:val="00E23A6B"/>
    <w:rsid w:val="00E23F5D"/>
    <w:rsid w:val="00E25857"/>
    <w:rsid w:val="00E3026A"/>
    <w:rsid w:val="00E333E0"/>
    <w:rsid w:val="00E36D28"/>
    <w:rsid w:val="00E40570"/>
    <w:rsid w:val="00E43A3D"/>
    <w:rsid w:val="00E500A6"/>
    <w:rsid w:val="00E5432F"/>
    <w:rsid w:val="00E637E3"/>
    <w:rsid w:val="00E64903"/>
    <w:rsid w:val="00E651BB"/>
    <w:rsid w:val="00E717BA"/>
    <w:rsid w:val="00E7483D"/>
    <w:rsid w:val="00E75ABC"/>
    <w:rsid w:val="00E75C4F"/>
    <w:rsid w:val="00E765B5"/>
    <w:rsid w:val="00E8706A"/>
    <w:rsid w:val="00E944AE"/>
    <w:rsid w:val="00E9705D"/>
    <w:rsid w:val="00EA0B39"/>
    <w:rsid w:val="00EA10CC"/>
    <w:rsid w:val="00EA5FA1"/>
    <w:rsid w:val="00EB5031"/>
    <w:rsid w:val="00EC0C42"/>
    <w:rsid w:val="00EC3F60"/>
    <w:rsid w:val="00EC6B30"/>
    <w:rsid w:val="00EC6FDB"/>
    <w:rsid w:val="00EE5438"/>
    <w:rsid w:val="00EE6741"/>
    <w:rsid w:val="00EF2934"/>
    <w:rsid w:val="00EF64CB"/>
    <w:rsid w:val="00EF6AB9"/>
    <w:rsid w:val="00F0049C"/>
    <w:rsid w:val="00F017B3"/>
    <w:rsid w:val="00F03C06"/>
    <w:rsid w:val="00F0486D"/>
    <w:rsid w:val="00F0691C"/>
    <w:rsid w:val="00F07435"/>
    <w:rsid w:val="00F174D8"/>
    <w:rsid w:val="00F26709"/>
    <w:rsid w:val="00F37F09"/>
    <w:rsid w:val="00F41008"/>
    <w:rsid w:val="00F46CEF"/>
    <w:rsid w:val="00F52560"/>
    <w:rsid w:val="00F56E84"/>
    <w:rsid w:val="00F57D0C"/>
    <w:rsid w:val="00F62078"/>
    <w:rsid w:val="00F64D73"/>
    <w:rsid w:val="00F730CC"/>
    <w:rsid w:val="00F743FB"/>
    <w:rsid w:val="00F80736"/>
    <w:rsid w:val="00F80899"/>
    <w:rsid w:val="00F81552"/>
    <w:rsid w:val="00F81850"/>
    <w:rsid w:val="00F84C65"/>
    <w:rsid w:val="00F87A8A"/>
    <w:rsid w:val="00F9133A"/>
    <w:rsid w:val="00F915AB"/>
    <w:rsid w:val="00F9246D"/>
    <w:rsid w:val="00F92B84"/>
    <w:rsid w:val="00F94F7A"/>
    <w:rsid w:val="00FA03BF"/>
    <w:rsid w:val="00FA1785"/>
    <w:rsid w:val="00FA6579"/>
    <w:rsid w:val="00FB12A1"/>
    <w:rsid w:val="00FB1495"/>
    <w:rsid w:val="00FB3066"/>
    <w:rsid w:val="00FB6C29"/>
    <w:rsid w:val="00FB7BBB"/>
    <w:rsid w:val="00FC5B8B"/>
    <w:rsid w:val="00FD086F"/>
    <w:rsid w:val="00FD0997"/>
    <w:rsid w:val="00FD4361"/>
    <w:rsid w:val="00FD5AB1"/>
    <w:rsid w:val="00FF0B52"/>
    <w:rsid w:val="00FF2D9F"/>
    <w:rsid w:val="00FF7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CB969CA3-2EF7-4F5E-A538-1FE3C283F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rsid w:val="00D90017"/>
    <w:pPr>
      <w:keepNext/>
      <w:spacing w:after="120"/>
      <w:ind w:left="360"/>
      <w:outlineLvl w:val="0"/>
    </w:pPr>
    <w:rPr>
      <w:rFonts w:cs="Arial"/>
      <w:b/>
      <w:bCs/>
    </w:rPr>
  </w:style>
  <w:style w:type="paragraph" w:styleId="Heading2">
    <w:name w:val="heading 2"/>
    <w:basedOn w:val="Normal"/>
    <w:qFormat/>
    <w:rsid w:val="00D90017"/>
    <w:pPr>
      <w:keepNext/>
      <w:outlineLvl w:val="1"/>
    </w:pPr>
    <w:rPr>
      <w:b/>
      <w:bCs/>
      <w:sz w:val="28"/>
      <w:szCs w:val="28"/>
      <w:u w:val="single"/>
    </w:rPr>
  </w:style>
  <w:style w:type="paragraph" w:styleId="Heading3">
    <w:name w:val="heading 3"/>
    <w:basedOn w:val="Normal"/>
    <w:next w:val="Normal"/>
    <w:qFormat/>
    <w:rsid w:val="00F2670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BodyBold">
    <w:name w:val="Activity Body + Bold"/>
    <w:basedOn w:val="Normal"/>
    <w:link w:val="ActivityBodyBoldChar"/>
    <w:rsid w:val="00CA5278"/>
    <w:pPr>
      <w:ind w:left="360"/>
    </w:pPr>
    <w:rPr>
      <w:rFonts w:cs="Arial"/>
      <w:b/>
      <w:szCs w:val="20"/>
    </w:rPr>
  </w:style>
  <w:style w:type="character" w:customStyle="1" w:styleId="ActivityBodyBoldChar">
    <w:name w:val="Activity Body + Bold Char"/>
    <w:link w:val="ActivityBodyBold"/>
    <w:rsid w:val="00CA5278"/>
    <w:rPr>
      <w:rFonts w:ascii="Arial" w:hAnsi="Arial" w:cs="Arial"/>
      <w:b/>
      <w:sz w:val="24"/>
      <w:lang w:val="en-US" w:eastAsia="en-US" w:bidi="ar-SA"/>
    </w:rPr>
  </w:style>
  <w:style w:type="character" w:customStyle="1" w:styleId="ActivitybodyBoldChar0">
    <w:name w:val="Activity body + Bold Char"/>
    <w:link w:val="ActivitybodyBold0"/>
    <w:rsid w:val="00C13CDE"/>
    <w:rPr>
      <w:rFonts w:ascii="Arial" w:hAnsi="Arial"/>
      <w:b/>
      <w:bCs/>
      <w:sz w:val="24"/>
      <w:szCs w:val="24"/>
      <w:lang w:val="en-US" w:eastAsia="en-US" w:bidi="ar-SA"/>
    </w:rPr>
  </w:style>
  <w:style w:type="paragraph" w:styleId="BalloonText">
    <w:name w:val="Balloon Text"/>
    <w:basedOn w:val="Normal"/>
    <w:semiHidden/>
    <w:rsid w:val="00D90017"/>
    <w:rPr>
      <w:rFonts w:ascii="Tahoma" w:hAnsi="Tahoma" w:cs="Tahoma"/>
      <w:sz w:val="16"/>
      <w:szCs w:val="16"/>
    </w:rPr>
  </w:style>
  <w:style w:type="paragraph" w:customStyle="1" w:styleId="ActivityBody">
    <w:name w:val="Activity Body"/>
    <w:link w:val="ActivityBodyChar"/>
    <w:rsid w:val="00FB1495"/>
    <w:pPr>
      <w:ind w:left="360"/>
    </w:pPr>
    <w:rPr>
      <w:rFonts w:ascii="Arial" w:hAnsi="Arial" w:cs="Arial"/>
      <w:sz w:val="24"/>
      <w:szCs w:val="24"/>
    </w:rPr>
  </w:style>
  <w:style w:type="paragraph" w:customStyle="1" w:styleId="activitybullet">
    <w:name w:val="activity bullet"/>
    <w:basedOn w:val="Normal"/>
    <w:rsid w:val="006C3CB8"/>
    <w:pPr>
      <w:numPr>
        <w:numId w:val="19"/>
      </w:numPr>
    </w:pPr>
  </w:style>
  <w:style w:type="paragraph" w:styleId="Caption">
    <w:name w:val="caption"/>
    <w:basedOn w:val="Normal"/>
    <w:next w:val="Normal"/>
    <w:qFormat/>
    <w:rsid w:val="00D90017"/>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C371CA"/>
    <w:pPr>
      <w:shd w:val="clear" w:color="auto" w:fill="0000FF"/>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sid w:val="00D90017"/>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sid w:val="00D90017"/>
    <w:rPr>
      <w:sz w:val="16"/>
      <w:szCs w:val="16"/>
    </w:rPr>
  </w:style>
  <w:style w:type="paragraph" w:styleId="CommentText">
    <w:name w:val="annotation text"/>
    <w:basedOn w:val="Normal"/>
    <w:semiHidden/>
    <w:rsid w:val="00D90017"/>
    <w:rPr>
      <w:sz w:val="20"/>
      <w:szCs w:val="20"/>
    </w:rPr>
  </w:style>
  <w:style w:type="paragraph" w:styleId="CommentSubject">
    <w:name w:val="annotation subject"/>
    <w:basedOn w:val="CommentText"/>
    <w:next w:val="CommentText"/>
    <w:semiHidden/>
    <w:rsid w:val="00F9133A"/>
    <w:rPr>
      <w:b/>
      <w:bCs/>
    </w:rPr>
  </w:style>
  <w:style w:type="paragraph" w:styleId="Header">
    <w:name w:val="header"/>
    <w:basedOn w:val="Normal"/>
    <w:rsid w:val="0059523E"/>
    <w:pPr>
      <w:tabs>
        <w:tab w:val="center" w:pos="4320"/>
        <w:tab w:val="right" w:pos="8640"/>
      </w:tabs>
    </w:pPr>
  </w:style>
  <w:style w:type="character" w:customStyle="1" w:styleId="ActivityBodyChar">
    <w:name w:val="Activity Body Char"/>
    <w:link w:val="ActivityBody"/>
    <w:rsid w:val="00CD41C6"/>
    <w:rPr>
      <w:rFonts w:ascii="Arial" w:hAnsi="Arial" w:cs="Arial"/>
      <w:sz w:val="24"/>
      <w:szCs w:val="24"/>
      <w:lang w:val="en-US" w:eastAsia="en-US" w:bidi="ar-SA"/>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0">
    <w:name w:val="Activity body + Bold"/>
    <w:basedOn w:val="Normal"/>
    <w:link w:val="ActivitybodyBoldChar0"/>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8"/>
      </w:numPr>
      <w:spacing w:after="120"/>
    </w:pPr>
    <w:rPr>
      <w:rFonts w:cs="Arial"/>
    </w:rPr>
  </w:style>
  <w:style w:type="paragraph" w:customStyle="1" w:styleId="Picture">
    <w:name w:val="Picture"/>
    <w:basedOn w:val="Normal"/>
    <w:qFormat/>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9"/>
      </w:numPr>
    </w:pPr>
  </w:style>
  <w:style w:type="paragraph" w:customStyle="1" w:styleId="ActivityNumbers">
    <w:name w:val="Activity Numbers"/>
    <w:basedOn w:val="Normal"/>
    <w:rsid w:val="00C63CA4"/>
    <w:pPr>
      <w:numPr>
        <w:numId w:val="20"/>
      </w:numPr>
      <w:spacing w:after="120"/>
    </w:pPr>
    <w:rPr>
      <w:rFonts w:cs="Arial"/>
    </w:rPr>
  </w:style>
  <w:style w:type="numbering" w:customStyle="1" w:styleId="ArrowBulletedOutline">
    <w:name w:val="Arrow Bulleted + Outline"/>
    <w:basedOn w:val="NoList"/>
    <w:rsid w:val="00687BBC"/>
    <w:pPr>
      <w:numPr>
        <w:numId w:val="10"/>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11"/>
      </w:numPr>
    </w:pPr>
  </w:style>
  <w:style w:type="paragraph" w:customStyle="1" w:styleId="ActivitybodyBoldCentered">
    <w:name w:val="Activity body Bold + Centered"/>
    <w:basedOn w:val="ActivitybodyBold0"/>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2"/>
      </w:numPr>
    </w:pPr>
    <w:rPr>
      <w:sz w:val="20"/>
    </w:rPr>
  </w:style>
  <w:style w:type="numbering" w:customStyle="1" w:styleId="AlphaCapital">
    <w:name w:val="Alpha Capital"/>
    <w:basedOn w:val="NoList"/>
    <w:rsid w:val="00625199"/>
    <w:pPr>
      <w:numPr>
        <w:numId w:val="15"/>
      </w:numPr>
    </w:pPr>
  </w:style>
  <w:style w:type="numbering" w:customStyle="1" w:styleId="LetterBoldList">
    <w:name w:val="Letter Bold List"/>
    <w:basedOn w:val="NoList"/>
    <w:rsid w:val="00BA3B54"/>
    <w:pPr>
      <w:numPr>
        <w:numId w:val="13"/>
      </w:numPr>
    </w:pPr>
  </w:style>
  <w:style w:type="numbering" w:customStyle="1" w:styleId="TopicalOutlineNumbers">
    <w:name w:val="Topical Outline Numbers"/>
    <w:rsid w:val="00A61EA3"/>
    <w:pPr>
      <w:numPr>
        <w:numId w:val="14"/>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16"/>
      </w:numPr>
    </w:pPr>
    <w:rPr>
      <w:rFonts w:cs="Arial"/>
    </w:rPr>
  </w:style>
  <w:style w:type="paragraph" w:customStyle="1" w:styleId="ActivitySubBullet">
    <w:name w:val="ActivitySubBullet"/>
    <w:basedOn w:val="Normal"/>
    <w:rsid w:val="00061B7A"/>
    <w:pPr>
      <w:numPr>
        <w:numId w:val="17"/>
      </w:numPr>
    </w:pPr>
    <w:rPr>
      <w:szCs w:val="20"/>
    </w:rPr>
  </w:style>
  <w:style w:type="paragraph" w:customStyle="1" w:styleId="ActivitySubLetHLItalic">
    <w:name w:val="ActivitySubLetHL + Italic"/>
    <w:basedOn w:val="ActivitySubLetter"/>
    <w:rsid w:val="00F64D73"/>
    <w:pPr>
      <w:numPr>
        <w:numId w:val="18"/>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59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Project 1.3.4 Renewable Insulation R-Value</vt:lpstr>
    </vt:vector>
  </TitlesOfParts>
  <Company>Project Lead The Way, Inc.</Company>
  <LinksUpToDate>false</LinksUpToDate>
  <CharactersWithSpaces>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1.3.4 Renewable Insulation R-Value</dc:title>
  <dc:subject>PoE - Lesson 1.3</dc:subject>
  <dc:creator>PLTW</dc:creator>
  <cp:lastModifiedBy>User</cp:lastModifiedBy>
  <cp:revision>2</cp:revision>
  <cp:lastPrinted>2009-03-31T18:34:00Z</cp:lastPrinted>
  <dcterms:created xsi:type="dcterms:W3CDTF">2015-10-26T16:55:00Z</dcterms:created>
  <dcterms:modified xsi:type="dcterms:W3CDTF">2015-10-26T16:55:00Z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